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04" w:rsidRPr="00511ED5" w:rsidRDefault="004D2A7C" w:rsidP="00D82F01">
      <w:pPr>
        <w:rPr>
          <w:rFonts w:ascii="Arial" w:hAnsi="Arial" w:cs="Arial"/>
          <w:b/>
          <w:bCs/>
          <w:color w:val="FF0000"/>
          <w:sz w:val="20"/>
          <w:szCs w:val="20"/>
        </w:rPr>
      </w:pPr>
      <w:r w:rsidRPr="00C14DBF">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2571750</wp:posOffset>
            </wp:positionH>
            <wp:positionV relativeFrom="paragraph">
              <wp:posOffset>-342900</wp:posOffset>
            </wp:positionV>
            <wp:extent cx="1581150" cy="1514475"/>
            <wp:effectExtent l="19050" t="0" r="0" b="0"/>
            <wp:wrapTight wrapText="bothSides">
              <wp:wrapPolygon edited="0">
                <wp:start x="1822" y="0"/>
                <wp:lineTo x="260" y="1087"/>
                <wp:lineTo x="-260" y="4347"/>
                <wp:lineTo x="-260" y="19019"/>
                <wp:lineTo x="781" y="21464"/>
                <wp:lineTo x="1561" y="21464"/>
                <wp:lineTo x="19778" y="21464"/>
                <wp:lineTo x="20559" y="21464"/>
                <wp:lineTo x="21600" y="19019"/>
                <wp:lineTo x="21600" y="2445"/>
                <wp:lineTo x="20819" y="543"/>
                <wp:lineTo x="19518" y="0"/>
                <wp:lineTo x="1822"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1514475"/>
                    </a:xfrm>
                    <a:prstGeom prst="roundRect">
                      <a:avLst/>
                    </a:prstGeom>
                    <a:noFill/>
                    <a:ln w="9525">
                      <a:noFill/>
                      <a:miter lim="800000"/>
                      <a:headEnd/>
                      <a:tailEnd/>
                    </a:ln>
                  </pic:spPr>
                </pic:pic>
              </a:graphicData>
            </a:graphic>
          </wp:anchor>
        </w:drawing>
      </w:r>
    </w:p>
    <w:p w:rsidR="00D82F01" w:rsidRPr="00C14DBF" w:rsidRDefault="00D82F01" w:rsidP="003E302F">
      <w:pPr>
        <w:jc w:val="center"/>
        <w:rPr>
          <w:rFonts w:ascii="Arial" w:hAnsi="Arial" w:cs="Arial"/>
          <w:sz w:val="20"/>
          <w:szCs w:val="20"/>
        </w:rPr>
      </w:pPr>
    </w:p>
    <w:p w:rsidR="003765CB" w:rsidRDefault="002F74B8" w:rsidP="003765CB">
      <w:pPr>
        <w:jc w:val="center"/>
        <w:rPr>
          <w:rFonts w:ascii="Arial" w:hAnsi="Arial" w:cs="Arial"/>
          <w:b/>
          <w:sz w:val="20"/>
          <w:szCs w:val="20"/>
        </w:rPr>
      </w:pPr>
      <w:r w:rsidRPr="00C14DBF">
        <w:rPr>
          <w:rFonts w:ascii="Arial" w:hAnsi="Arial" w:cs="Arial"/>
          <w:sz w:val="20"/>
          <w:szCs w:val="20"/>
        </w:rPr>
        <w:softHyphen/>
      </w:r>
      <w:r w:rsidRPr="00C14DBF">
        <w:rPr>
          <w:rFonts w:ascii="Arial" w:hAnsi="Arial" w:cs="Arial"/>
          <w:sz w:val="20"/>
          <w:szCs w:val="20"/>
        </w:rPr>
        <w:softHyphen/>
      </w:r>
    </w:p>
    <w:p w:rsidR="004D2A7C" w:rsidRDefault="004D2A7C" w:rsidP="003765CB">
      <w:pPr>
        <w:jc w:val="right"/>
        <w:rPr>
          <w:rFonts w:ascii="Arial" w:hAnsi="Arial" w:cs="Arial"/>
          <w:sz w:val="20"/>
          <w:szCs w:val="20"/>
        </w:rPr>
      </w:pPr>
    </w:p>
    <w:p w:rsidR="004D2A7C" w:rsidRDefault="004D2A7C" w:rsidP="003765CB">
      <w:pPr>
        <w:jc w:val="right"/>
        <w:rPr>
          <w:rFonts w:ascii="Arial" w:hAnsi="Arial" w:cs="Arial"/>
          <w:sz w:val="20"/>
          <w:szCs w:val="20"/>
        </w:rPr>
      </w:pPr>
    </w:p>
    <w:p w:rsidR="004D2A7C" w:rsidRDefault="004D2A7C" w:rsidP="003765CB">
      <w:pPr>
        <w:jc w:val="right"/>
        <w:rPr>
          <w:rFonts w:ascii="Arial" w:hAnsi="Arial" w:cs="Arial"/>
          <w:sz w:val="20"/>
          <w:szCs w:val="20"/>
        </w:rPr>
      </w:pPr>
    </w:p>
    <w:p w:rsidR="004D2A7C" w:rsidRDefault="004D2A7C" w:rsidP="003765CB">
      <w:pPr>
        <w:jc w:val="right"/>
        <w:rPr>
          <w:rFonts w:ascii="Arial" w:hAnsi="Arial" w:cs="Arial"/>
          <w:sz w:val="20"/>
          <w:szCs w:val="20"/>
        </w:rPr>
      </w:pPr>
    </w:p>
    <w:p w:rsidR="004D2A7C" w:rsidRDefault="004D2A7C" w:rsidP="003765CB">
      <w:pPr>
        <w:jc w:val="right"/>
        <w:rPr>
          <w:rFonts w:ascii="Arial" w:hAnsi="Arial" w:cs="Arial"/>
          <w:sz w:val="20"/>
          <w:szCs w:val="20"/>
        </w:rPr>
      </w:pPr>
    </w:p>
    <w:p w:rsidR="00CA263C" w:rsidRPr="00CA263C" w:rsidRDefault="00067473" w:rsidP="0058527E">
      <w:pPr>
        <w:jc w:val="right"/>
        <w:rPr>
          <w:rFonts w:ascii="Arial" w:hAnsi="Arial" w:cs="Arial"/>
          <w:sz w:val="20"/>
          <w:szCs w:val="20"/>
        </w:rPr>
      </w:pPr>
      <w:r>
        <w:rPr>
          <w:rFonts w:ascii="Arial" w:hAnsi="Arial" w:cs="Arial"/>
          <w:sz w:val="20"/>
          <w:szCs w:val="20"/>
        </w:rPr>
        <w:t xml:space="preserve">                                                                                   </w:t>
      </w:r>
    </w:p>
    <w:p w:rsidR="003D57C9" w:rsidRPr="00D64D18" w:rsidRDefault="00451D12" w:rsidP="003D57C9">
      <w:pPr>
        <w:spacing w:line="276" w:lineRule="auto"/>
        <w:jc w:val="center"/>
        <w:rPr>
          <w:rFonts w:ascii="Arial" w:hAnsi="Arial" w:cs="Arial"/>
          <w:b/>
          <w:bCs/>
          <w:sz w:val="24"/>
          <w:szCs w:val="24"/>
        </w:rPr>
      </w:pPr>
      <w:r>
        <w:rPr>
          <w:rFonts w:ascii="Arial" w:hAnsi="Arial" w:cs="Arial"/>
          <w:b/>
          <w:bCs/>
          <w:sz w:val="24"/>
          <w:szCs w:val="24"/>
        </w:rPr>
        <w:t>Alaska</w:t>
      </w:r>
      <w:r w:rsidR="003D57C9" w:rsidRPr="002B4129">
        <w:rPr>
          <w:rFonts w:ascii="Arial" w:hAnsi="Arial" w:cs="Arial"/>
          <w:b/>
          <w:bCs/>
          <w:sz w:val="24"/>
          <w:szCs w:val="24"/>
        </w:rPr>
        <w:t xml:space="preserve"> </w:t>
      </w:r>
      <w:r w:rsidR="003F0245">
        <w:rPr>
          <w:rFonts w:ascii="Arial" w:hAnsi="Arial" w:cs="Arial"/>
          <w:b/>
          <w:bCs/>
          <w:sz w:val="24"/>
          <w:szCs w:val="24"/>
        </w:rPr>
        <w:t>Resident</w:t>
      </w:r>
      <w:r w:rsidR="002B4129" w:rsidRPr="009E3199">
        <w:rPr>
          <w:rFonts w:ascii="Arial" w:hAnsi="Arial" w:cs="Arial"/>
          <w:b/>
          <w:bCs/>
          <w:sz w:val="24"/>
          <w:szCs w:val="24"/>
        </w:rPr>
        <w:t xml:space="preserve"> </w:t>
      </w:r>
      <w:r w:rsidR="003D57C9" w:rsidRPr="00D64D18">
        <w:rPr>
          <w:rFonts w:ascii="Arial" w:hAnsi="Arial" w:cs="Arial"/>
          <w:b/>
          <w:bCs/>
          <w:sz w:val="24"/>
          <w:szCs w:val="24"/>
        </w:rPr>
        <w:t>Secure</w:t>
      </w:r>
      <w:r w:rsidR="003F0245" w:rsidRPr="00D64D18">
        <w:rPr>
          <w:rFonts w:ascii="Arial" w:hAnsi="Arial" w:cs="Arial"/>
          <w:b/>
          <w:bCs/>
          <w:sz w:val="24"/>
          <w:szCs w:val="24"/>
        </w:rPr>
        <w:t>s</w:t>
      </w:r>
      <w:r w:rsidR="00C0372A">
        <w:rPr>
          <w:rFonts w:ascii="Arial" w:hAnsi="Arial" w:cs="Arial"/>
          <w:b/>
          <w:bCs/>
          <w:sz w:val="24"/>
          <w:szCs w:val="24"/>
        </w:rPr>
        <w:t xml:space="preserve"> $50,000</w:t>
      </w:r>
      <w:r w:rsidR="00633D1F" w:rsidRPr="00D64D18">
        <w:rPr>
          <w:rFonts w:ascii="Arial" w:hAnsi="Arial" w:cs="Arial"/>
          <w:b/>
          <w:bCs/>
          <w:sz w:val="24"/>
          <w:szCs w:val="24"/>
        </w:rPr>
        <w:t xml:space="preserve"> </w:t>
      </w:r>
      <w:r w:rsidR="003D57C9" w:rsidRPr="00D64D18">
        <w:rPr>
          <w:rFonts w:ascii="Arial" w:hAnsi="Arial" w:cs="Arial"/>
          <w:b/>
          <w:bCs/>
          <w:sz w:val="24"/>
          <w:szCs w:val="24"/>
        </w:rPr>
        <w:t>to Help Fight Childhood Hunger through Walmart’s Golden Spark Promotion</w:t>
      </w:r>
    </w:p>
    <w:p w:rsidR="003D57C9" w:rsidRPr="00D64D18" w:rsidRDefault="00451D12" w:rsidP="003D57C9">
      <w:pPr>
        <w:spacing w:line="276" w:lineRule="auto"/>
        <w:jc w:val="center"/>
        <w:rPr>
          <w:rFonts w:ascii="Arial" w:hAnsi="Arial" w:cs="Arial"/>
          <w:bCs/>
          <w:i/>
          <w:sz w:val="20"/>
          <w:szCs w:val="20"/>
        </w:rPr>
      </w:pPr>
      <w:r>
        <w:rPr>
          <w:rFonts w:ascii="Arial" w:hAnsi="Arial" w:cs="Arial"/>
          <w:bCs/>
          <w:i/>
          <w:sz w:val="20"/>
          <w:szCs w:val="20"/>
        </w:rPr>
        <w:t>Fairbanks</w:t>
      </w:r>
      <w:r w:rsidR="00EE2901">
        <w:rPr>
          <w:rFonts w:ascii="Arial" w:hAnsi="Arial" w:cs="Arial"/>
          <w:bCs/>
          <w:i/>
          <w:sz w:val="20"/>
          <w:szCs w:val="20"/>
        </w:rPr>
        <w:t xml:space="preserve"> resident</w:t>
      </w:r>
      <w:r w:rsidR="003D57C9" w:rsidRPr="00D64D18">
        <w:rPr>
          <w:rFonts w:ascii="Arial" w:hAnsi="Arial" w:cs="Arial"/>
          <w:bCs/>
          <w:i/>
          <w:sz w:val="20"/>
          <w:szCs w:val="20"/>
        </w:rPr>
        <w:t xml:space="preserve"> secure</w:t>
      </w:r>
      <w:r w:rsidR="002B4129" w:rsidRPr="00D64D18">
        <w:rPr>
          <w:rFonts w:ascii="Arial" w:hAnsi="Arial" w:cs="Arial"/>
          <w:bCs/>
          <w:i/>
          <w:sz w:val="20"/>
          <w:szCs w:val="20"/>
        </w:rPr>
        <w:t>s</w:t>
      </w:r>
      <w:r w:rsidR="00E906DC">
        <w:rPr>
          <w:rFonts w:ascii="Arial" w:hAnsi="Arial" w:cs="Arial"/>
          <w:bCs/>
          <w:i/>
          <w:sz w:val="20"/>
          <w:szCs w:val="20"/>
        </w:rPr>
        <w:t xml:space="preserve"> funds for </w:t>
      </w:r>
      <w:r>
        <w:rPr>
          <w:rFonts w:ascii="Arial" w:hAnsi="Arial" w:cs="Arial"/>
          <w:bCs/>
          <w:i/>
          <w:sz w:val="20"/>
          <w:szCs w:val="20"/>
        </w:rPr>
        <w:t xml:space="preserve">Fairbanks </w:t>
      </w:r>
      <w:r w:rsidRPr="00451D12">
        <w:rPr>
          <w:rFonts w:ascii="Arial" w:hAnsi="Arial" w:cs="Arial"/>
          <w:bCs/>
          <w:i/>
          <w:sz w:val="20"/>
          <w:szCs w:val="20"/>
        </w:rPr>
        <w:t>Community Food Bank</w:t>
      </w:r>
      <w:r>
        <w:rPr>
          <w:rFonts w:ascii="Arial" w:hAnsi="Arial" w:cs="Arial"/>
          <w:bCs/>
          <w:i/>
          <w:sz w:val="20"/>
          <w:szCs w:val="20"/>
        </w:rPr>
        <w:t xml:space="preserve"> </w:t>
      </w:r>
      <w:r w:rsidR="00E906DC">
        <w:rPr>
          <w:rFonts w:ascii="Arial" w:hAnsi="Arial" w:cs="Arial"/>
          <w:bCs/>
          <w:i/>
          <w:sz w:val="20"/>
          <w:szCs w:val="20"/>
        </w:rPr>
        <w:t xml:space="preserve">to sustain </w:t>
      </w:r>
      <w:r w:rsidR="003D57C9" w:rsidRPr="00D64D18">
        <w:rPr>
          <w:rFonts w:ascii="Arial" w:hAnsi="Arial" w:cs="Arial"/>
          <w:bCs/>
          <w:i/>
          <w:sz w:val="20"/>
          <w:szCs w:val="20"/>
        </w:rPr>
        <w:t>local backpack programs</w:t>
      </w:r>
    </w:p>
    <w:p w:rsidR="003D57C9" w:rsidRPr="00D64D18" w:rsidRDefault="003D57C9" w:rsidP="003D57C9">
      <w:pPr>
        <w:spacing w:line="276" w:lineRule="auto"/>
        <w:jc w:val="center"/>
        <w:rPr>
          <w:rFonts w:ascii="Arial" w:hAnsi="Arial" w:cs="Arial"/>
          <w:bCs/>
          <w:i/>
          <w:sz w:val="20"/>
          <w:szCs w:val="20"/>
        </w:rPr>
      </w:pPr>
    </w:p>
    <w:p w:rsidR="00633D1F" w:rsidRPr="00D64D18" w:rsidRDefault="003D57C9" w:rsidP="00633D1F">
      <w:pPr>
        <w:rPr>
          <w:rFonts w:ascii="Arial" w:hAnsi="Arial" w:cs="Arial"/>
          <w:sz w:val="20"/>
          <w:szCs w:val="20"/>
        </w:rPr>
      </w:pPr>
      <w:r w:rsidRPr="00D64D18">
        <w:rPr>
          <w:rFonts w:ascii="Arial" w:hAnsi="Arial" w:cs="Arial"/>
          <w:b/>
          <w:bCs/>
          <w:sz w:val="20"/>
          <w:szCs w:val="20"/>
        </w:rPr>
        <w:t>Bentonville, Ark., October 29, 2012</w:t>
      </w:r>
      <w:r w:rsidRPr="00D64D18">
        <w:rPr>
          <w:rFonts w:ascii="Arial" w:hAnsi="Arial" w:cs="Arial"/>
          <w:sz w:val="20"/>
          <w:szCs w:val="20"/>
        </w:rPr>
        <w:t xml:space="preserve"> – </w:t>
      </w:r>
      <w:r w:rsidR="00633D1F" w:rsidRPr="00D64D18">
        <w:rPr>
          <w:rFonts w:ascii="Arial" w:hAnsi="Arial" w:cs="Arial"/>
          <w:sz w:val="20"/>
          <w:szCs w:val="20"/>
        </w:rPr>
        <w:t>Through Walmart’s Fighting Hu</w:t>
      </w:r>
      <w:r w:rsidR="003F0245" w:rsidRPr="00D64D18">
        <w:rPr>
          <w:rFonts w:ascii="Arial" w:hAnsi="Arial" w:cs="Arial"/>
          <w:sz w:val="20"/>
          <w:szCs w:val="20"/>
        </w:rPr>
        <w:t>nger Together fall initiative,</w:t>
      </w:r>
      <w:r w:rsidR="00C0372A">
        <w:rPr>
          <w:rFonts w:ascii="Arial" w:hAnsi="Arial" w:cs="Arial"/>
          <w:sz w:val="20"/>
          <w:szCs w:val="20"/>
        </w:rPr>
        <w:t xml:space="preserve"> a</w:t>
      </w:r>
      <w:r w:rsidR="00633D1F" w:rsidRPr="00D64D18">
        <w:rPr>
          <w:rFonts w:ascii="Arial" w:hAnsi="Arial" w:cs="Arial"/>
          <w:sz w:val="20"/>
          <w:szCs w:val="20"/>
        </w:rPr>
        <w:t xml:space="preserve"> resident </w:t>
      </w:r>
      <w:r w:rsidR="00451D12">
        <w:rPr>
          <w:rFonts w:ascii="Arial" w:hAnsi="Arial" w:cs="Arial"/>
          <w:sz w:val="20"/>
          <w:szCs w:val="20"/>
        </w:rPr>
        <w:t>of Fairbanks, Alaska</w:t>
      </w:r>
      <w:r w:rsidR="00C0372A">
        <w:rPr>
          <w:rFonts w:ascii="Arial" w:hAnsi="Arial" w:cs="Arial"/>
          <w:sz w:val="20"/>
          <w:szCs w:val="20"/>
        </w:rPr>
        <w:t xml:space="preserve"> </w:t>
      </w:r>
      <w:r w:rsidR="00390573">
        <w:rPr>
          <w:rFonts w:ascii="Arial" w:hAnsi="Arial" w:cs="Arial"/>
          <w:sz w:val="20"/>
          <w:szCs w:val="20"/>
        </w:rPr>
        <w:t xml:space="preserve">was randomly selected to win </w:t>
      </w:r>
      <w:r w:rsidR="00633D1F" w:rsidRPr="00D64D18">
        <w:rPr>
          <w:rFonts w:ascii="Arial" w:hAnsi="Arial" w:cs="Arial"/>
          <w:sz w:val="20"/>
          <w:szCs w:val="20"/>
        </w:rPr>
        <w:t>a “Golden Spark”</w:t>
      </w:r>
      <w:r w:rsidR="009B2841" w:rsidRPr="00D64D18">
        <w:rPr>
          <w:rFonts w:ascii="Arial" w:hAnsi="Arial" w:cs="Arial"/>
          <w:sz w:val="20"/>
          <w:szCs w:val="20"/>
        </w:rPr>
        <w:t xml:space="preserve"> and </w:t>
      </w:r>
      <w:r w:rsidR="00390573">
        <w:rPr>
          <w:rFonts w:ascii="Arial" w:hAnsi="Arial" w:cs="Arial"/>
          <w:sz w:val="20"/>
          <w:szCs w:val="20"/>
        </w:rPr>
        <w:t>chose</w:t>
      </w:r>
      <w:r w:rsidR="009B2841" w:rsidRPr="00D64D18">
        <w:rPr>
          <w:rFonts w:ascii="Arial" w:hAnsi="Arial" w:cs="Arial"/>
          <w:sz w:val="20"/>
          <w:szCs w:val="20"/>
        </w:rPr>
        <w:t xml:space="preserve"> </w:t>
      </w:r>
      <w:r w:rsidR="00451D12">
        <w:rPr>
          <w:rFonts w:ascii="Arial" w:hAnsi="Arial" w:cs="Arial"/>
          <w:sz w:val="20"/>
          <w:szCs w:val="20"/>
        </w:rPr>
        <w:t>Fairbanks</w:t>
      </w:r>
      <w:r w:rsidR="00C0372A">
        <w:rPr>
          <w:rFonts w:ascii="Arial" w:hAnsi="Arial" w:cs="Arial"/>
          <w:sz w:val="20"/>
          <w:szCs w:val="20"/>
        </w:rPr>
        <w:t xml:space="preserve"> </w:t>
      </w:r>
      <w:r w:rsidR="009B2841" w:rsidRPr="00D64D18">
        <w:rPr>
          <w:rFonts w:ascii="Arial" w:hAnsi="Arial" w:cs="Arial"/>
          <w:sz w:val="20"/>
          <w:szCs w:val="20"/>
        </w:rPr>
        <w:t xml:space="preserve">to receive </w:t>
      </w:r>
      <w:r w:rsidR="000B2022">
        <w:rPr>
          <w:rFonts w:ascii="Arial" w:hAnsi="Arial" w:cs="Arial"/>
          <w:sz w:val="20"/>
          <w:szCs w:val="20"/>
        </w:rPr>
        <w:t>a</w:t>
      </w:r>
      <w:r w:rsidR="00065EC3">
        <w:rPr>
          <w:rFonts w:ascii="Arial" w:hAnsi="Arial" w:cs="Arial"/>
          <w:sz w:val="20"/>
          <w:szCs w:val="20"/>
        </w:rPr>
        <w:t xml:space="preserve"> $50,000 grant from Walmart</w:t>
      </w:r>
      <w:r w:rsidR="00873FC5" w:rsidRPr="00D64D18">
        <w:rPr>
          <w:rFonts w:ascii="Arial" w:hAnsi="Arial" w:cs="Arial"/>
          <w:sz w:val="20"/>
          <w:szCs w:val="20"/>
        </w:rPr>
        <w:t xml:space="preserve"> to</w:t>
      </w:r>
      <w:r w:rsidR="00C0372A">
        <w:rPr>
          <w:rFonts w:ascii="Arial" w:hAnsi="Arial" w:cs="Arial"/>
          <w:sz w:val="20"/>
          <w:szCs w:val="20"/>
        </w:rPr>
        <w:t xml:space="preserve"> help sustain</w:t>
      </w:r>
      <w:r w:rsidR="00633D1F" w:rsidRPr="00D64D18">
        <w:rPr>
          <w:rFonts w:ascii="Arial" w:hAnsi="Arial" w:cs="Arial"/>
          <w:sz w:val="20"/>
          <w:szCs w:val="20"/>
        </w:rPr>
        <w:t xml:space="preserve"> a </w:t>
      </w:r>
      <w:r w:rsidR="009B2841" w:rsidRPr="00D64D18">
        <w:rPr>
          <w:rFonts w:ascii="Arial" w:hAnsi="Arial" w:cs="Arial"/>
          <w:sz w:val="20"/>
          <w:szCs w:val="20"/>
        </w:rPr>
        <w:t xml:space="preserve">local </w:t>
      </w:r>
      <w:r w:rsidR="00633D1F" w:rsidRPr="00D64D18">
        <w:rPr>
          <w:rFonts w:ascii="Arial" w:hAnsi="Arial" w:cs="Arial"/>
          <w:sz w:val="20"/>
          <w:szCs w:val="20"/>
        </w:rPr>
        <w:t xml:space="preserve">backpack program. Today, Walmart awards that </w:t>
      </w:r>
      <w:r w:rsidR="00C0372A">
        <w:rPr>
          <w:rFonts w:ascii="Arial" w:hAnsi="Arial" w:cs="Arial"/>
          <w:sz w:val="20"/>
          <w:szCs w:val="20"/>
        </w:rPr>
        <w:t>$50,000</w:t>
      </w:r>
      <w:r w:rsidR="00633D1F" w:rsidRPr="00D64D18">
        <w:rPr>
          <w:rFonts w:ascii="Arial" w:hAnsi="Arial" w:cs="Arial"/>
          <w:sz w:val="20"/>
          <w:szCs w:val="20"/>
        </w:rPr>
        <w:t xml:space="preserve"> in grants to </w:t>
      </w:r>
      <w:r w:rsidR="00451D12">
        <w:rPr>
          <w:rFonts w:ascii="Arial" w:hAnsi="Arial" w:cs="Arial"/>
          <w:sz w:val="20"/>
          <w:szCs w:val="20"/>
        </w:rPr>
        <w:t xml:space="preserve">the Fairbanks Community Food Bank of Fairbanks, Alaska. </w:t>
      </w:r>
    </w:p>
    <w:p w:rsidR="00633D1F" w:rsidRPr="00D64D18" w:rsidRDefault="00633D1F" w:rsidP="00633D1F">
      <w:pPr>
        <w:rPr>
          <w:rFonts w:ascii="Arial" w:hAnsi="Arial" w:cs="Arial"/>
          <w:sz w:val="20"/>
          <w:szCs w:val="20"/>
        </w:rPr>
      </w:pPr>
    </w:p>
    <w:p w:rsidR="00B522E4" w:rsidRPr="00C478CE" w:rsidRDefault="00B522E4" w:rsidP="00B522E4">
      <w:pPr>
        <w:rPr>
          <w:rFonts w:ascii="Arial" w:hAnsi="Arial" w:cs="Arial"/>
          <w:iCs/>
          <w:sz w:val="20"/>
          <w:szCs w:val="20"/>
        </w:rPr>
      </w:pPr>
      <w:r w:rsidRPr="00C478CE">
        <w:rPr>
          <w:rFonts w:ascii="Arial" w:hAnsi="Arial" w:cs="Arial"/>
          <w:iCs/>
          <w:sz w:val="20"/>
          <w:szCs w:val="20"/>
        </w:rPr>
        <w:t xml:space="preserve">“We are proud of our local community for participating in Walmart’s Golden Spark promotion. Their thoughtfulness has allowed us the opportunity to receive this grant today,” </w:t>
      </w:r>
      <w:r w:rsidR="00E31684">
        <w:rPr>
          <w:rFonts w:ascii="Arial" w:hAnsi="Arial" w:cs="Arial"/>
          <w:iCs/>
          <w:sz w:val="20"/>
          <w:szCs w:val="20"/>
        </w:rPr>
        <w:t xml:space="preserve">said Samantha Kirstein, Executive Director of the </w:t>
      </w:r>
      <w:r w:rsidR="006B773E">
        <w:rPr>
          <w:rFonts w:ascii="Arial" w:hAnsi="Arial" w:cs="Arial"/>
          <w:iCs/>
          <w:sz w:val="20"/>
          <w:szCs w:val="20"/>
        </w:rPr>
        <w:t>Fairbanks</w:t>
      </w:r>
      <w:r w:rsidR="00E31684">
        <w:rPr>
          <w:rFonts w:ascii="Arial" w:hAnsi="Arial" w:cs="Arial"/>
          <w:iCs/>
          <w:sz w:val="20"/>
          <w:szCs w:val="20"/>
        </w:rPr>
        <w:t xml:space="preserve"> Community Food Bank. </w:t>
      </w:r>
      <w:r w:rsidRPr="00C478CE">
        <w:rPr>
          <w:rFonts w:ascii="Arial" w:hAnsi="Arial" w:cs="Arial"/>
          <w:iCs/>
          <w:sz w:val="20"/>
          <w:szCs w:val="20"/>
        </w:rPr>
        <w:t>“Through this funding, we will be able to provide backpacks filled with food to children in our community when school meals are not available.”</w:t>
      </w:r>
    </w:p>
    <w:p w:rsidR="00316DF2" w:rsidRPr="00D64D18" w:rsidRDefault="00316DF2" w:rsidP="006E482F">
      <w:pPr>
        <w:rPr>
          <w:rFonts w:ascii="Arial" w:hAnsi="Arial" w:cs="Arial"/>
          <w:sz w:val="20"/>
          <w:szCs w:val="20"/>
        </w:rPr>
      </w:pPr>
    </w:p>
    <w:p w:rsidR="003D57C9" w:rsidRPr="00D64D18" w:rsidRDefault="003D57C9" w:rsidP="003D57C9">
      <w:pPr>
        <w:rPr>
          <w:rFonts w:ascii="Arial" w:eastAsia="MS Mincho" w:hAnsi="Arial" w:cs="Arial"/>
          <w:sz w:val="20"/>
          <w:szCs w:val="20"/>
          <w:lang w:eastAsia="ja-JP"/>
        </w:rPr>
      </w:pPr>
      <w:r w:rsidRPr="00D64D18">
        <w:rPr>
          <w:rFonts w:ascii="Arial" w:hAnsi="Arial" w:cs="Arial"/>
          <w:sz w:val="20"/>
          <w:szCs w:val="20"/>
        </w:rPr>
        <w:t xml:space="preserve">The </w:t>
      </w:r>
      <w:r w:rsidR="00451D12">
        <w:rPr>
          <w:rFonts w:ascii="Arial" w:hAnsi="Arial" w:cs="Arial"/>
          <w:sz w:val="20"/>
          <w:szCs w:val="20"/>
        </w:rPr>
        <w:t>Fairbanks Community Food Bank</w:t>
      </w:r>
      <w:r w:rsidR="00451D12" w:rsidRPr="00D64D18">
        <w:rPr>
          <w:rFonts w:ascii="Arial" w:hAnsi="Arial" w:cs="Arial"/>
          <w:bCs/>
          <w:sz w:val="20"/>
          <w:szCs w:val="20"/>
        </w:rPr>
        <w:t xml:space="preserve"> </w:t>
      </w:r>
      <w:r w:rsidRPr="00D64D18">
        <w:rPr>
          <w:rFonts w:ascii="Arial" w:hAnsi="Arial" w:cs="Arial"/>
          <w:bCs/>
          <w:sz w:val="20"/>
          <w:szCs w:val="20"/>
        </w:rPr>
        <w:t>b</w:t>
      </w:r>
      <w:r w:rsidRPr="00D64D18">
        <w:rPr>
          <w:rFonts w:ascii="Arial" w:hAnsi="Arial" w:cs="Arial"/>
          <w:sz w:val="20"/>
          <w:szCs w:val="20"/>
        </w:rPr>
        <w:t xml:space="preserve">ackpack program is </w:t>
      </w:r>
      <w:r w:rsidR="00EE2901">
        <w:rPr>
          <w:rFonts w:ascii="Arial" w:hAnsi="Arial" w:cs="Arial"/>
          <w:sz w:val="20"/>
          <w:szCs w:val="20"/>
        </w:rPr>
        <w:t>designe</w:t>
      </w:r>
      <w:r w:rsidR="00451D12">
        <w:rPr>
          <w:rFonts w:ascii="Arial" w:hAnsi="Arial" w:cs="Arial"/>
          <w:sz w:val="20"/>
          <w:szCs w:val="20"/>
        </w:rPr>
        <w:t>d to meet the needs of Fairbanks</w:t>
      </w:r>
      <w:r w:rsidRPr="00D64D18">
        <w:rPr>
          <w:rFonts w:ascii="Arial" w:hAnsi="Arial" w:cs="Arial"/>
          <w:sz w:val="20"/>
          <w:szCs w:val="20"/>
        </w:rPr>
        <w:t>’s children by providing them with easy to prepare foods to take home during the weekends or holiday vacation</w:t>
      </w:r>
      <w:r w:rsidRPr="00D64D18">
        <w:rPr>
          <w:rFonts w:ascii="Arial" w:eastAsia="MS Mincho" w:hAnsi="Arial" w:cs="Arial"/>
          <w:sz w:val="20"/>
          <w:szCs w:val="20"/>
          <w:lang w:eastAsia="ja-JP"/>
        </w:rPr>
        <w:t xml:space="preserve"> when other resources they rely on, such as free or reduced-price school meals, are not available. </w:t>
      </w:r>
      <w:r w:rsidRPr="00D64D18">
        <w:rPr>
          <w:rFonts w:ascii="Arial" w:hAnsi="Arial" w:cs="Arial"/>
          <w:sz w:val="20"/>
          <w:szCs w:val="20"/>
        </w:rPr>
        <w:t xml:space="preserve">According to Feeding America, the current </w:t>
      </w:r>
      <w:r w:rsidR="00C0372A">
        <w:rPr>
          <w:rFonts w:ascii="Arial" w:hAnsi="Arial" w:cs="Arial"/>
          <w:sz w:val="20"/>
          <w:szCs w:val="20"/>
        </w:rPr>
        <w:t>child f</w:t>
      </w:r>
      <w:r w:rsidR="00451D12">
        <w:rPr>
          <w:rFonts w:ascii="Arial" w:hAnsi="Arial" w:cs="Arial"/>
          <w:sz w:val="20"/>
          <w:szCs w:val="20"/>
        </w:rPr>
        <w:t>ood insecurity rate in Fairbank is 16.8 percent—that’s 4,000</w:t>
      </w:r>
      <w:r w:rsidRPr="00D64D18">
        <w:rPr>
          <w:rFonts w:ascii="Arial" w:hAnsi="Arial" w:cs="Arial"/>
          <w:sz w:val="20"/>
          <w:szCs w:val="20"/>
        </w:rPr>
        <w:t xml:space="preserve"> children. </w:t>
      </w:r>
      <w:r w:rsidR="00C0372A">
        <w:rPr>
          <w:rFonts w:ascii="Arial" w:eastAsia="MS Mincho" w:hAnsi="Arial" w:cs="Arial"/>
          <w:sz w:val="20"/>
          <w:szCs w:val="20"/>
          <w:lang w:eastAsia="ja-JP"/>
        </w:rPr>
        <w:t>With the $50,000</w:t>
      </w:r>
      <w:r w:rsidRPr="00D64D18">
        <w:rPr>
          <w:rFonts w:ascii="Arial" w:eastAsia="MS Mincho" w:hAnsi="Arial" w:cs="Arial"/>
          <w:sz w:val="20"/>
          <w:szCs w:val="20"/>
          <w:lang w:eastAsia="ja-JP"/>
        </w:rPr>
        <w:t xml:space="preserve"> in grants from Walmart, </w:t>
      </w:r>
      <w:r w:rsidR="00451D12">
        <w:rPr>
          <w:rFonts w:ascii="Arial" w:hAnsi="Arial" w:cs="Arial"/>
          <w:sz w:val="20"/>
          <w:szCs w:val="20"/>
        </w:rPr>
        <w:t>Fairbanks Community Food Bank</w:t>
      </w:r>
      <w:r w:rsidR="00451D12" w:rsidRPr="00D64D18">
        <w:rPr>
          <w:rFonts w:ascii="Arial" w:hAnsi="Arial" w:cs="Arial"/>
          <w:bCs/>
          <w:sz w:val="20"/>
          <w:szCs w:val="20"/>
        </w:rPr>
        <w:t xml:space="preserve"> </w:t>
      </w:r>
      <w:r w:rsidRPr="00D64D18">
        <w:rPr>
          <w:rFonts w:ascii="Arial" w:hAnsi="Arial" w:cs="Arial"/>
          <w:bCs/>
          <w:sz w:val="20"/>
          <w:szCs w:val="20"/>
        </w:rPr>
        <w:t>will be able to provide</w:t>
      </w:r>
      <w:r w:rsidRPr="00D64D18">
        <w:rPr>
          <w:rFonts w:ascii="Arial" w:hAnsi="Arial" w:cs="Arial"/>
          <w:bCs/>
          <w:i/>
          <w:sz w:val="20"/>
          <w:szCs w:val="20"/>
        </w:rPr>
        <w:t xml:space="preserve"> </w:t>
      </w:r>
      <w:r w:rsidR="00451D12">
        <w:rPr>
          <w:rFonts w:ascii="Arial" w:eastAsia="MS Mincho" w:hAnsi="Arial" w:cs="Arial"/>
          <w:sz w:val="20"/>
          <w:szCs w:val="20"/>
          <w:lang w:eastAsia="ja-JP"/>
        </w:rPr>
        <w:t>500 children in Fairbanks</w:t>
      </w:r>
      <w:r w:rsidR="004F4BB1">
        <w:rPr>
          <w:rFonts w:ascii="Arial" w:eastAsia="MS Mincho" w:hAnsi="Arial" w:cs="Arial"/>
          <w:sz w:val="20"/>
          <w:szCs w:val="20"/>
          <w:lang w:eastAsia="ja-JP"/>
        </w:rPr>
        <w:t xml:space="preserve"> with </w:t>
      </w:r>
      <w:r w:rsidR="006B773E">
        <w:rPr>
          <w:rFonts w:ascii="Arial" w:eastAsia="MS Mincho" w:hAnsi="Arial" w:cs="Arial"/>
          <w:sz w:val="20"/>
          <w:szCs w:val="20"/>
          <w:lang w:eastAsia="ja-JP"/>
        </w:rPr>
        <w:t xml:space="preserve">over 35,000 </w:t>
      </w:r>
      <w:bookmarkStart w:id="0" w:name="_GoBack"/>
      <w:bookmarkEnd w:id="0"/>
      <w:r w:rsidR="004F4BB1">
        <w:rPr>
          <w:rFonts w:ascii="Arial" w:eastAsia="MS Mincho" w:hAnsi="Arial" w:cs="Arial"/>
          <w:sz w:val="20"/>
          <w:szCs w:val="20"/>
          <w:lang w:eastAsia="ja-JP"/>
        </w:rPr>
        <w:t>vital meals for the next three</w:t>
      </w:r>
      <w:r w:rsidRPr="00D64D18">
        <w:rPr>
          <w:rFonts w:ascii="Arial" w:eastAsia="MS Mincho" w:hAnsi="Arial" w:cs="Arial"/>
          <w:sz w:val="20"/>
          <w:szCs w:val="20"/>
          <w:lang w:eastAsia="ja-JP"/>
        </w:rPr>
        <w:t xml:space="preserve"> years.</w:t>
      </w:r>
    </w:p>
    <w:p w:rsidR="00E9159F" w:rsidRPr="00D64D18" w:rsidRDefault="00E9159F" w:rsidP="007A71C3">
      <w:pPr>
        <w:rPr>
          <w:rFonts w:ascii="Arial" w:hAnsi="Arial" w:cs="Arial"/>
          <w:color w:val="FF0000"/>
          <w:sz w:val="20"/>
          <w:szCs w:val="20"/>
        </w:rPr>
      </w:pPr>
    </w:p>
    <w:p w:rsidR="00AB1E59" w:rsidRPr="00142A3D" w:rsidRDefault="00AB1E59" w:rsidP="00AB1E59">
      <w:pPr>
        <w:rPr>
          <w:rStyle w:val="Hyperlink"/>
          <w:rFonts w:ascii="Arial" w:hAnsi="Arial" w:cs="Arial"/>
          <w:iCs/>
          <w:color w:val="auto"/>
          <w:sz w:val="20"/>
          <w:szCs w:val="20"/>
          <w:u w:val="none"/>
        </w:rPr>
      </w:pPr>
      <w:r w:rsidRPr="00142A3D">
        <w:rPr>
          <w:rFonts w:ascii="Arial" w:hAnsi="Arial" w:cs="Arial"/>
          <w:iCs/>
          <w:sz w:val="20"/>
          <w:szCs w:val="20"/>
        </w:rPr>
        <w:t>“We are excited by the energy and engagement of our associates and customers in fighting hunger together.  These backpack programs will help to provide an estimated two million weekend meals to children across the United States,” said Sylvia Mathews Burwell, president of the Walmart Foundation. “During the past several weeks, we saw an exceptional level of engagement, especially in rural communities where the population may be small, but community spirit is certainly high. By providing unique and creative opportunities for our customers and associates to join the fight against hunger, we hope to make a lasting impact in the local communities that need it most.”</w:t>
      </w:r>
    </w:p>
    <w:p w:rsidR="0024767E" w:rsidRPr="007012C4" w:rsidRDefault="0024767E" w:rsidP="0024767E">
      <w:pPr>
        <w:rPr>
          <w:rFonts w:ascii="Arial" w:hAnsi="Arial" w:cs="Arial"/>
          <w:sz w:val="20"/>
          <w:szCs w:val="20"/>
        </w:rPr>
      </w:pPr>
    </w:p>
    <w:p w:rsidR="006E524C" w:rsidRPr="00A2081B" w:rsidRDefault="006E524C" w:rsidP="006E524C">
      <w:pPr>
        <w:rPr>
          <w:rFonts w:ascii="Arial" w:hAnsi="Arial" w:cs="Arial"/>
          <w:sz w:val="20"/>
          <w:szCs w:val="20"/>
        </w:rPr>
      </w:pPr>
      <w:r w:rsidRPr="00A2081B">
        <w:rPr>
          <w:rFonts w:ascii="Arial" w:hAnsi="Arial" w:cs="Arial"/>
          <w:sz w:val="20"/>
          <w:szCs w:val="20"/>
        </w:rPr>
        <w:t>The Fighting Hunger Together fall initiative is part of Walmart</w:t>
      </w:r>
      <w:r>
        <w:rPr>
          <w:rFonts w:ascii="Arial" w:hAnsi="Arial" w:cs="Arial"/>
          <w:sz w:val="20"/>
          <w:szCs w:val="20"/>
        </w:rPr>
        <w:t xml:space="preserve"> and the Walmart Foundation</w:t>
      </w:r>
      <w:r w:rsidRPr="00A2081B">
        <w:rPr>
          <w:rFonts w:ascii="Arial" w:hAnsi="Arial" w:cs="Arial"/>
          <w:sz w:val="20"/>
          <w:szCs w:val="20"/>
        </w:rPr>
        <w:t>’s $2 billion commitment through 2015 to fight hunger. As</w:t>
      </w:r>
      <w:r w:rsidRPr="00A2081B">
        <w:rPr>
          <w:rFonts w:ascii="Arial" w:hAnsi="Arial" w:cs="Arial"/>
          <w:color w:val="000000"/>
          <w:sz w:val="20"/>
          <w:szCs w:val="20"/>
        </w:rPr>
        <w:t xml:space="preserve"> a</w:t>
      </w:r>
      <w:r w:rsidRPr="00A2081B">
        <w:rPr>
          <w:rFonts w:ascii="Arial" w:hAnsi="Arial" w:cs="Arial"/>
          <w:color w:val="FF0000"/>
          <w:sz w:val="20"/>
          <w:szCs w:val="20"/>
        </w:rPr>
        <w:t xml:space="preserve"> </w:t>
      </w:r>
      <w:r w:rsidRPr="00A2081B">
        <w:rPr>
          <w:rFonts w:ascii="Arial" w:hAnsi="Arial" w:cs="Arial"/>
          <w:sz w:val="20"/>
          <w:szCs w:val="20"/>
        </w:rPr>
        <w:t xml:space="preserve">part of this commitment, Walmart </w:t>
      </w:r>
      <w:r>
        <w:rPr>
          <w:rFonts w:ascii="Arial" w:hAnsi="Arial" w:cs="Arial"/>
          <w:sz w:val="20"/>
          <w:szCs w:val="20"/>
        </w:rPr>
        <w:t xml:space="preserve">and its Foundation </w:t>
      </w:r>
      <w:r w:rsidRPr="00A2081B">
        <w:rPr>
          <w:rFonts w:ascii="Arial" w:hAnsi="Arial" w:cs="Arial"/>
          <w:sz w:val="20"/>
          <w:szCs w:val="20"/>
        </w:rPr>
        <w:t xml:space="preserve">pledged to donate more than 1.1 billion pounds of food from Walmart stores, distribution centers and Sam’s Club locations, valued at $1.75 billion, as well as $250 million in grants to support hunger relief organizations. To participate or to learn more about our commitment, visit </w:t>
      </w:r>
      <w:hyperlink r:id="rId9" w:history="1">
        <w:r w:rsidRPr="00A2081B">
          <w:rPr>
            <w:rStyle w:val="Hyperlink"/>
            <w:rFonts w:ascii="Arial" w:hAnsi="Arial" w:cs="Arial"/>
            <w:sz w:val="20"/>
            <w:szCs w:val="20"/>
          </w:rPr>
          <w:t>www.walmart.com/hunger</w:t>
        </w:r>
      </w:hyperlink>
      <w:r w:rsidRPr="00A2081B">
        <w:rPr>
          <w:rStyle w:val="Hyperlink"/>
          <w:rFonts w:ascii="Arial" w:hAnsi="Arial" w:cs="Arial"/>
          <w:sz w:val="20"/>
          <w:szCs w:val="20"/>
        </w:rPr>
        <w:t>.</w:t>
      </w:r>
    </w:p>
    <w:p w:rsidR="0079274A" w:rsidRPr="007012C4" w:rsidRDefault="0079274A" w:rsidP="00D824F0">
      <w:pPr>
        <w:rPr>
          <w:rFonts w:ascii="Arial" w:hAnsi="Arial" w:cs="Arial"/>
          <w:sz w:val="20"/>
          <w:szCs w:val="20"/>
        </w:rPr>
      </w:pPr>
    </w:p>
    <w:p w:rsidR="00313DDF" w:rsidRPr="007012C4" w:rsidRDefault="00313DDF" w:rsidP="00C530DF">
      <w:pPr>
        <w:autoSpaceDE w:val="0"/>
        <w:autoSpaceDN w:val="0"/>
        <w:rPr>
          <w:rFonts w:ascii="Arial" w:hAnsi="Arial" w:cs="Arial"/>
          <w:b/>
          <w:bCs/>
          <w:sz w:val="20"/>
          <w:szCs w:val="20"/>
          <w:u w:val="single"/>
        </w:rPr>
      </w:pPr>
      <w:r w:rsidRPr="007012C4">
        <w:rPr>
          <w:rFonts w:ascii="Arial" w:hAnsi="Arial" w:cs="Arial"/>
          <w:b/>
          <w:bCs/>
          <w:iCs/>
          <w:sz w:val="20"/>
          <w:szCs w:val="20"/>
          <w:u w:val="single"/>
        </w:rPr>
        <w:t xml:space="preserve">About Philanthropy at Walmart  </w:t>
      </w:r>
    </w:p>
    <w:p w:rsidR="007F69C2" w:rsidRDefault="00313DDF" w:rsidP="00C530DF">
      <w:pPr>
        <w:rPr>
          <w:rFonts w:ascii="Arial" w:hAnsi="Arial" w:cs="Arial"/>
          <w:sz w:val="20"/>
          <w:szCs w:val="20"/>
        </w:rPr>
      </w:pPr>
      <w:r w:rsidRPr="007012C4">
        <w:rPr>
          <w:rFonts w:ascii="Arial" w:hAnsi="Arial" w:cs="Arial"/>
          <w:sz w:val="20"/>
          <w:szCs w:val="20"/>
        </w:rPr>
        <w:t xml:space="preserve">Walmart and the Walmart Foundation are proud to support initiatives that are helping people live better around the globe. In May 2010, Walmart and its Foundation made a historic pledge of $2 billion through 2015 to fight hunger in the U.S. The Walmart Foundation also supports education, workforce development, environmental sustainability, and health and wellness initiatives. To learn more, visit </w:t>
      </w:r>
      <w:hyperlink r:id="rId10" w:tooltip="The Walmart Foundation" w:history="1">
        <w:r w:rsidRPr="007012C4">
          <w:rPr>
            <w:rStyle w:val="Hyperlink"/>
            <w:rFonts w:ascii="Arial" w:hAnsi="Arial" w:cs="Arial"/>
            <w:sz w:val="20"/>
            <w:szCs w:val="20"/>
          </w:rPr>
          <w:t>www.walmartfoundation.org</w:t>
        </w:r>
      </w:hyperlink>
      <w:r w:rsidRPr="007012C4">
        <w:rPr>
          <w:rFonts w:ascii="Arial" w:hAnsi="Arial" w:cs="Arial"/>
          <w:color w:val="333333"/>
          <w:sz w:val="20"/>
          <w:szCs w:val="20"/>
        </w:rPr>
        <w:t>.</w:t>
      </w:r>
    </w:p>
    <w:p w:rsidR="00C530DF" w:rsidRDefault="00C530DF" w:rsidP="00C530DF">
      <w:pPr>
        <w:rPr>
          <w:rFonts w:ascii="Arial" w:hAnsi="Arial" w:cs="Arial"/>
          <w:sz w:val="20"/>
          <w:szCs w:val="20"/>
        </w:rPr>
      </w:pPr>
    </w:p>
    <w:p w:rsidR="00BD0BAD" w:rsidRPr="007012C4" w:rsidRDefault="00BD0BAD" w:rsidP="0058527E">
      <w:pPr>
        <w:autoSpaceDE w:val="0"/>
        <w:autoSpaceDN w:val="0"/>
        <w:rPr>
          <w:rFonts w:ascii="Arial" w:hAnsi="Arial" w:cs="Arial"/>
          <w:sz w:val="20"/>
          <w:szCs w:val="20"/>
        </w:rPr>
      </w:pPr>
    </w:p>
    <w:sectPr w:rsidR="00BD0BAD" w:rsidRPr="007012C4" w:rsidSect="004D2A7C">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84" w:rsidRDefault="00E31684" w:rsidP="002F74B8">
      <w:r>
        <w:separator/>
      </w:r>
    </w:p>
  </w:endnote>
  <w:endnote w:type="continuationSeparator" w:id="0">
    <w:p w:rsidR="00E31684" w:rsidRDefault="00E31684" w:rsidP="002F74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112771"/>
      <w:docPartObj>
        <w:docPartGallery w:val="Page Numbers (Bottom of Page)"/>
        <w:docPartUnique/>
      </w:docPartObj>
    </w:sdtPr>
    <w:sdtEndPr>
      <w:rPr>
        <w:rFonts w:ascii="Arial" w:hAnsi="Arial" w:cs="Arial"/>
        <w:noProof/>
        <w:sz w:val="20"/>
        <w:szCs w:val="20"/>
      </w:rPr>
    </w:sdtEndPr>
    <w:sdtContent>
      <w:p w:rsidR="00E31684" w:rsidRPr="002F74B8" w:rsidRDefault="00DC0535">
        <w:pPr>
          <w:pStyle w:val="Footer"/>
          <w:jc w:val="center"/>
          <w:rPr>
            <w:rFonts w:ascii="Arial" w:hAnsi="Arial" w:cs="Arial"/>
            <w:sz w:val="20"/>
            <w:szCs w:val="20"/>
          </w:rPr>
        </w:pPr>
        <w:r w:rsidRPr="002F74B8">
          <w:rPr>
            <w:rFonts w:ascii="Arial" w:hAnsi="Arial" w:cs="Arial"/>
            <w:sz w:val="20"/>
            <w:szCs w:val="20"/>
          </w:rPr>
          <w:fldChar w:fldCharType="begin"/>
        </w:r>
        <w:r w:rsidR="00E31684" w:rsidRPr="002F74B8">
          <w:rPr>
            <w:rFonts w:ascii="Arial" w:hAnsi="Arial" w:cs="Arial"/>
            <w:sz w:val="20"/>
            <w:szCs w:val="20"/>
          </w:rPr>
          <w:instrText xml:space="preserve"> PAGE   \* MERGEFORMAT </w:instrText>
        </w:r>
        <w:r w:rsidRPr="002F74B8">
          <w:rPr>
            <w:rFonts w:ascii="Arial" w:hAnsi="Arial" w:cs="Arial"/>
            <w:sz w:val="20"/>
            <w:szCs w:val="20"/>
          </w:rPr>
          <w:fldChar w:fldCharType="separate"/>
        </w:r>
        <w:r w:rsidR="0058527E">
          <w:rPr>
            <w:rFonts w:ascii="Arial" w:hAnsi="Arial" w:cs="Arial"/>
            <w:noProof/>
            <w:sz w:val="20"/>
            <w:szCs w:val="20"/>
          </w:rPr>
          <w:t>1</w:t>
        </w:r>
        <w:r w:rsidRPr="002F74B8">
          <w:rPr>
            <w:rFonts w:ascii="Arial" w:hAnsi="Arial" w:cs="Arial"/>
            <w:noProof/>
            <w:sz w:val="20"/>
            <w:szCs w:val="20"/>
          </w:rPr>
          <w:fldChar w:fldCharType="end"/>
        </w:r>
      </w:p>
    </w:sdtContent>
  </w:sdt>
  <w:p w:rsidR="00E31684" w:rsidRDefault="00E31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84" w:rsidRDefault="00E31684" w:rsidP="002F74B8">
      <w:r>
        <w:separator/>
      </w:r>
    </w:p>
  </w:footnote>
  <w:footnote w:type="continuationSeparator" w:id="0">
    <w:p w:rsidR="00E31684" w:rsidRDefault="00E31684" w:rsidP="002F7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45E"/>
    <w:multiLevelType w:val="hybridMultilevel"/>
    <w:tmpl w:val="74A0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15B71"/>
    <w:multiLevelType w:val="hybridMultilevel"/>
    <w:tmpl w:val="861E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1078D"/>
    <w:multiLevelType w:val="hybridMultilevel"/>
    <w:tmpl w:val="B5CCC1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1D806E94"/>
    <w:multiLevelType w:val="hybridMultilevel"/>
    <w:tmpl w:val="D370E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3705EF5"/>
    <w:multiLevelType w:val="hybridMultilevel"/>
    <w:tmpl w:val="3BAE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857AC4"/>
    <w:multiLevelType w:val="hybridMultilevel"/>
    <w:tmpl w:val="00424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2409D"/>
    <w:multiLevelType w:val="hybridMultilevel"/>
    <w:tmpl w:val="23666C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8A5A52"/>
    <w:multiLevelType w:val="hybridMultilevel"/>
    <w:tmpl w:val="C142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num>
  <w:num w:numId="4">
    <w:abstractNumId w:val="5"/>
  </w:num>
  <w:num w:numId="5">
    <w:abstractNumId w:val="6"/>
  </w:num>
  <w:num w:numId="6">
    <w:abstractNumId w:val="7"/>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3DDF"/>
    <w:rsid w:val="00000C1C"/>
    <w:rsid w:val="000026C2"/>
    <w:rsid w:val="000062D9"/>
    <w:rsid w:val="0001311E"/>
    <w:rsid w:val="000141E0"/>
    <w:rsid w:val="000174AE"/>
    <w:rsid w:val="000211FD"/>
    <w:rsid w:val="000218FF"/>
    <w:rsid w:val="00023988"/>
    <w:rsid w:val="00031235"/>
    <w:rsid w:val="00031B80"/>
    <w:rsid w:val="00032EBD"/>
    <w:rsid w:val="00032F61"/>
    <w:rsid w:val="0003306F"/>
    <w:rsid w:val="00034642"/>
    <w:rsid w:val="00035007"/>
    <w:rsid w:val="00041F97"/>
    <w:rsid w:val="00042FBA"/>
    <w:rsid w:val="0004409A"/>
    <w:rsid w:val="00047876"/>
    <w:rsid w:val="000525B2"/>
    <w:rsid w:val="00053C7C"/>
    <w:rsid w:val="00053D4A"/>
    <w:rsid w:val="00055F57"/>
    <w:rsid w:val="000565C1"/>
    <w:rsid w:val="00057AA9"/>
    <w:rsid w:val="00065EC3"/>
    <w:rsid w:val="000666AF"/>
    <w:rsid w:val="00067028"/>
    <w:rsid w:val="00067473"/>
    <w:rsid w:val="00067BC7"/>
    <w:rsid w:val="00073FB4"/>
    <w:rsid w:val="00076565"/>
    <w:rsid w:val="00081DE3"/>
    <w:rsid w:val="00091681"/>
    <w:rsid w:val="00094270"/>
    <w:rsid w:val="000979F2"/>
    <w:rsid w:val="000A2928"/>
    <w:rsid w:val="000A4D37"/>
    <w:rsid w:val="000A7BA1"/>
    <w:rsid w:val="000B1610"/>
    <w:rsid w:val="000B2022"/>
    <w:rsid w:val="000C016D"/>
    <w:rsid w:val="000C539C"/>
    <w:rsid w:val="000C5C4F"/>
    <w:rsid w:val="000C71C0"/>
    <w:rsid w:val="000D31A4"/>
    <w:rsid w:val="000D4E8E"/>
    <w:rsid w:val="000E19F9"/>
    <w:rsid w:val="000E3F45"/>
    <w:rsid w:val="000E6349"/>
    <w:rsid w:val="000F1F64"/>
    <w:rsid w:val="00113787"/>
    <w:rsid w:val="00114443"/>
    <w:rsid w:val="00117B08"/>
    <w:rsid w:val="00120A38"/>
    <w:rsid w:val="001275C6"/>
    <w:rsid w:val="0013150E"/>
    <w:rsid w:val="001321FB"/>
    <w:rsid w:val="00134087"/>
    <w:rsid w:val="001359C9"/>
    <w:rsid w:val="00137A85"/>
    <w:rsid w:val="00143A30"/>
    <w:rsid w:val="00145DCE"/>
    <w:rsid w:val="001479E2"/>
    <w:rsid w:val="00155331"/>
    <w:rsid w:val="00162A98"/>
    <w:rsid w:val="001630E8"/>
    <w:rsid w:val="00163FEC"/>
    <w:rsid w:val="00164BAD"/>
    <w:rsid w:val="00174991"/>
    <w:rsid w:val="00175A96"/>
    <w:rsid w:val="001764D5"/>
    <w:rsid w:val="001807F6"/>
    <w:rsid w:val="00180FDF"/>
    <w:rsid w:val="00182D87"/>
    <w:rsid w:val="00183D42"/>
    <w:rsid w:val="001855B0"/>
    <w:rsid w:val="00197FAB"/>
    <w:rsid w:val="001A4DCA"/>
    <w:rsid w:val="001A6784"/>
    <w:rsid w:val="001B2E61"/>
    <w:rsid w:val="001B2FC3"/>
    <w:rsid w:val="001B36E4"/>
    <w:rsid w:val="001C0234"/>
    <w:rsid w:val="001C4213"/>
    <w:rsid w:val="001C4F5B"/>
    <w:rsid w:val="001C646E"/>
    <w:rsid w:val="001C6D87"/>
    <w:rsid w:val="001D62DE"/>
    <w:rsid w:val="001E5C0E"/>
    <w:rsid w:val="001E67F8"/>
    <w:rsid w:val="001F27B1"/>
    <w:rsid w:val="001F3D59"/>
    <w:rsid w:val="001F48B4"/>
    <w:rsid w:val="00200961"/>
    <w:rsid w:val="00201B8D"/>
    <w:rsid w:val="00211087"/>
    <w:rsid w:val="002216B7"/>
    <w:rsid w:val="00221F55"/>
    <w:rsid w:val="00222D3E"/>
    <w:rsid w:val="00230B03"/>
    <w:rsid w:val="00230DB8"/>
    <w:rsid w:val="0023196A"/>
    <w:rsid w:val="002320E4"/>
    <w:rsid w:val="00235ADD"/>
    <w:rsid w:val="00243C0E"/>
    <w:rsid w:val="002449C5"/>
    <w:rsid w:val="00246344"/>
    <w:rsid w:val="0024767E"/>
    <w:rsid w:val="00247EC7"/>
    <w:rsid w:val="002517F9"/>
    <w:rsid w:val="00251E46"/>
    <w:rsid w:val="002522F5"/>
    <w:rsid w:val="00252791"/>
    <w:rsid w:val="00254018"/>
    <w:rsid w:val="002556B3"/>
    <w:rsid w:val="002650FB"/>
    <w:rsid w:val="0027086D"/>
    <w:rsid w:val="0027268A"/>
    <w:rsid w:val="00272D31"/>
    <w:rsid w:val="00273D81"/>
    <w:rsid w:val="00275883"/>
    <w:rsid w:val="00286CE9"/>
    <w:rsid w:val="002921CC"/>
    <w:rsid w:val="002A0556"/>
    <w:rsid w:val="002A1047"/>
    <w:rsid w:val="002A3975"/>
    <w:rsid w:val="002A4150"/>
    <w:rsid w:val="002B1CEE"/>
    <w:rsid w:val="002B4129"/>
    <w:rsid w:val="002B5D73"/>
    <w:rsid w:val="002C24E6"/>
    <w:rsid w:val="002C2514"/>
    <w:rsid w:val="002C41B7"/>
    <w:rsid w:val="002C4A5B"/>
    <w:rsid w:val="002C5228"/>
    <w:rsid w:val="002E11A9"/>
    <w:rsid w:val="002E1B81"/>
    <w:rsid w:val="002E266F"/>
    <w:rsid w:val="002E6529"/>
    <w:rsid w:val="002F2EA5"/>
    <w:rsid w:val="002F74B8"/>
    <w:rsid w:val="00304CB3"/>
    <w:rsid w:val="00304F86"/>
    <w:rsid w:val="00310312"/>
    <w:rsid w:val="00312AD7"/>
    <w:rsid w:val="00313DDF"/>
    <w:rsid w:val="003147A7"/>
    <w:rsid w:val="00316DF2"/>
    <w:rsid w:val="00321A44"/>
    <w:rsid w:val="00323D52"/>
    <w:rsid w:val="0032468C"/>
    <w:rsid w:val="0032487E"/>
    <w:rsid w:val="00324B14"/>
    <w:rsid w:val="003254B4"/>
    <w:rsid w:val="00325E4C"/>
    <w:rsid w:val="00325ED6"/>
    <w:rsid w:val="00326FF0"/>
    <w:rsid w:val="0033457A"/>
    <w:rsid w:val="00337FC8"/>
    <w:rsid w:val="003401BC"/>
    <w:rsid w:val="00341D73"/>
    <w:rsid w:val="00345601"/>
    <w:rsid w:val="00347E69"/>
    <w:rsid w:val="00350611"/>
    <w:rsid w:val="00351721"/>
    <w:rsid w:val="00353098"/>
    <w:rsid w:val="00354DCE"/>
    <w:rsid w:val="00354E7E"/>
    <w:rsid w:val="003562A9"/>
    <w:rsid w:val="00360596"/>
    <w:rsid w:val="00360E42"/>
    <w:rsid w:val="00362332"/>
    <w:rsid w:val="00363659"/>
    <w:rsid w:val="003709C0"/>
    <w:rsid w:val="00371116"/>
    <w:rsid w:val="00375236"/>
    <w:rsid w:val="003761BA"/>
    <w:rsid w:val="003765CB"/>
    <w:rsid w:val="00384146"/>
    <w:rsid w:val="00390573"/>
    <w:rsid w:val="00391E78"/>
    <w:rsid w:val="00394BAD"/>
    <w:rsid w:val="003A0162"/>
    <w:rsid w:val="003A41CF"/>
    <w:rsid w:val="003B4801"/>
    <w:rsid w:val="003C585C"/>
    <w:rsid w:val="003C6F51"/>
    <w:rsid w:val="003C7691"/>
    <w:rsid w:val="003D3E0A"/>
    <w:rsid w:val="003D57C9"/>
    <w:rsid w:val="003E024C"/>
    <w:rsid w:val="003E081E"/>
    <w:rsid w:val="003E183F"/>
    <w:rsid w:val="003E2826"/>
    <w:rsid w:val="003E2BBC"/>
    <w:rsid w:val="003E2CD9"/>
    <w:rsid w:val="003E302F"/>
    <w:rsid w:val="003E631E"/>
    <w:rsid w:val="003E768F"/>
    <w:rsid w:val="003F0245"/>
    <w:rsid w:val="003F09AA"/>
    <w:rsid w:val="003F26AC"/>
    <w:rsid w:val="003F2749"/>
    <w:rsid w:val="00400F56"/>
    <w:rsid w:val="0040703D"/>
    <w:rsid w:val="00416A65"/>
    <w:rsid w:val="0042097E"/>
    <w:rsid w:val="00424626"/>
    <w:rsid w:val="00430469"/>
    <w:rsid w:val="00431216"/>
    <w:rsid w:val="00434D94"/>
    <w:rsid w:val="00441099"/>
    <w:rsid w:val="004458E1"/>
    <w:rsid w:val="00450414"/>
    <w:rsid w:val="00451632"/>
    <w:rsid w:val="00451D12"/>
    <w:rsid w:val="0045303E"/>
    <w:rsid w:val="00455AA4"/>
    <w:rsid w:val="004568DD"/>
    <w:rsid w:val="00460C7C"/>
    <w:rsid w:val="00470627"/>
    <w:rsid w:val="004728F3"/>
    <w:rsid w:val="00484C89"/>
    <w:rsid w:val="004852EF"/>
    <w:rsid w:val="0049140D"/>
    <w:rsid w:val="004939EC"/>
    <w:rsid w:val="00496948"/>
    <w:rsid w:val="004A1520"/>
    <w:rsid w:val="004A3723"/>
    <w:rsid w:val="004A598B"/>
    <w:rsid w:val="004A5CDE"/>
    <w:rsid w:val="004A6F7C"/>
    <w:rsid w:val="004B41E6"/>
    <w:rsid w:val="004C73BD"/>
    <w:rsid w:val="004C7B78"/>
    <w:rsid w:val="004D1E42"/>
    <w:rsid w:val="004D2450"/>
    <w:rsid w:val="004D2A7C"/>
    <w:rsid w:val="004D3C48"/>
    <w:rsid w:val="004D47F5"/>
    <w:rsid w:val="004D6CC3"/>
    <w:rsid w:val="004D7204"/>
    <w:rsid w:val="004E0D99"/>
    <w:rsid w:val="004E26BD"/>
    <w:rsid w:val="004E372D"/>
    <w:rsid w:val="004F236D"/>
    <w:rsid w:val="004F4BB1"/>
    <w:rsid w:val="004F56BA"/>
    <w:rsid w:val="004F6902"/>
    <w:rsid w:val="004F7582"/>
    <w:rsid w:val="0050010C"/>
    <w:rsid w:val="005007EE"/>
    <w:rsid w:val="0050463F"/>
    <w:rsid w:val="00504B35"/>
    <w:rsid w:val="00504FF8"/>
    <w:rsid w:val="00507282"/>
    <w:rsid w:val="0051124D"/>
    <w:rsid w:val="005116D9"/>
    <w:rsid w:val="00511ED5"/>
    <w:rsid w:val="0051276C"/>
    <w:rsid w:val="0051675B"/>
    <w:rsid w:val="00516BE5"/>
    <w:rsid w:val="0052177B"/>
    <w:rsid w:val="00521D1B"/>
    <w:rsid w:val="00522618"/>
    <w:rsid w:val="005231E2"/>
    <w:rsid w:val="00527389"/>
    <w:rsid w:val="005331FD"/>
    <w:rsid w:val="005400A1"/>
    <w:rsid w:val="00543C8F"/>
    <w:rsid w:val="00546DD5"/>
    <w:rsid w:val="0054772B"/>
    <w:rsid w:val="00547D3F"/>
    <w:rsid w:val="005550EE"/>
    <w:rsid w:val="005566EA"/>
    <w:rsid w:val="005635FF"/>
    <w:rsid w:val="0056509C"/>
    <w:rsid w:val="00567AD4"/>
    <w:rsid w:val="00571918"/>
    <w:rsid w:val="0058527E"/>
    <w:rsid w:val="0058631B"/>
    <w:rsid w:val="00586D1F"/>
    <w:rsid w:val="00593196"/>
    <w:rsid w:val="005961F3"/>
    <w:rsid w:val="00597CB2"/>
    <w:rsid w:val="005A09FA"/>
    <w:rsid w:val="005A4878"/>
    <w:rsid w:val="005B0DD2"/>
    <w:rsid w:val="005B18C6"/>
    <w:rsid w:val="005B53E1"/>
    <w:rsid w:val="005C1926"/>
    <w:rsid w:val="005D3363"/>
    <w:rsid w:val="005D67AF"/>
    <w:rsid w:val="005E5804"/>
    <w:rsid w:val="005E751B"/>
    <w:rsid w:val="005F1B44"/>
    <w:rsid w:val="005F25A2"/>
    <w:rsid w:val="005F7394"/>
    <w:rsid w:val="006020A2"/>
    <w:rsid w:val="006043D0"/>
    <w:rsid w:val="006065AA"/>
    <w:rsid w:val="0061115F"/>
    <w:rsid w:val="006137D2"/>
    <w:rsid w:val="00614097"/>
    <w:rsid w:val="00616D93"/>
    <w:rsid w:val="006176C5"/>
    <w:rsid w:val="00620D3D"/>
    <w:rsid w:val="00625D24"/>
    <w:rsid w:val="00632924"/>
    <w:rsid w:val="00633D1F"/>
    <w:rsid w:val="00640DC2"/>
    <w:rsid w:val="00645E61"/>
    <w:rsid w:val="0065177C"/>
    <w:rsid w:val="00652255"/>
    <w:rsid w:val="00655599"/>
    <w:rsid w:val="006576B5"/>
    <w:rsid w:val="00657A41"/>
    <w:rsid w:val="00660226"/>
    <w:rsid w:val="006605F7"/>
    <w:rsid w:val="00664AD7"/>
    <w:rsid w:val="00665BCF"/>
    <w:rsid w:val="00672FE3"/>
    <w:rsid w:val="006737AE"/>
    <w:rsid w:val="00676B42"/>
    <w:rsid w:val="006831C8"/>
    <w:rsid w:val="00692890"/>
    <w:rsid w:val="00695FE5"/>
    <w:rsid w:val="006A0C7C"/>
    <w:rsid w:val="006A50DF"/>
    <w:rsid w:val="006A650E"/>
    <w:rsid w:val="006A6B54"/>
    <w:rsid w:val="006B481B"/>
    <w:rsid w:val="006B72CB"/>
    <w:rsid w:val="006B773E"/>
    <w:rsid w:val="006C3BBE"/>
    <w:rsid w:val="006C4BF7"/>
    <w:rsid w:val="006C6D1A"/>
    <w:rsid w:val="006D1710"/>
    <w:rsid w:val="006D2B7A"/>
    <w:rsid w:val="006E0D18"/>
    <w:rsid w:val="006E3059"/>
    <w:rsid w:val="006E482F"/>
    <w:rsid w:val="006E524C"/>
    <w:rsid w:val="006F022D"/>
    <w:rsid w:val="006F1A11"/>
    <w:rsid w:val="006F3FF1"/>
    <w:rsid w:val="006F5B8B"/>
    <w:rsid w:val="006F7207"/>
    <w:rsid w:val="007012C4"/>
    <w:rsid w:val="007045E6"/>
    <w:rsid w:val="0071629F"/>
    <w:rsid w:val="007178AE"/>
    <w:rsid w:val="007179FD"/>
    <w:rsid w:val="00724C15"/>
    <w:rsid w:val="00725AE6"/>
    <w:rsid w:val="00734AF2"/>
    <w:rsid w:val="007354F1"/>
    <w:rsid w:val="00736BC5"/>
    <w:rsid w:val="00737B21"/>
    <w:rsid w:val="007421B7"/>
    <w:rsid w:val="0074310D"/>
    <w:rsid w:val="007453B9"/>
    <w:rsid w:val="007462C8"/>
    <w:rsid w:val="007470F6"/>
    <w:rsid w:val="00756ED1"/>
    <w:rsid w:val="007635C6"/>
    <w:rsid w:val="00764B05"/>
    <w:rsid w:val="00765BD7"/>
    <w:rsid w:val="00770E6E"/>
    <w:rsid w:val="0077155D"/>
    <w:rsid w:val="00771832"/>
    <w:rsid w:val="00772658"/>
    <w:rsid w:val="0078563C"/>
    <w:rsid w:val="00791FB7"/>
    <w:rsid w:val="0079274A"/>
    <w:rsid w:val="007963BC"/>
    <w:rsid w:val="00796B8A"/>
    <w:rsid w:val="007A09E0"/>
    <w:rsid w:val="007A2954"/>
    <w:rsid w:val="007A4470"/>
    <w:rsid w:val="007A5698"/>
    <w:rsid w:val="007A5A26"/>
    <w:rsid w:val="007A71C3"/>
    <w:rsid w:val="007B14E6"/>
    <w:rsid w:val="007B297E"/>
    <w:rsid w:val="007B5594"/>
    <w:rsid w:val="007B5CC8"/>
    <w:rsid w:val="007B64C6"/>
    <w:rsid w:val="007B7072"/>
    <w:rsid w:val="007B7989"/>
    <w:rsid w:val="007C1E35"/>
    <w:rsid w:val="007C243C"/>
    <w:rsid w:val="007C7059"/>
    <w:rsid w:val="007E081B"/>
    <w:rsid w:val="007E2D9B"/>
    <w:rsid w:val="007E341C"/>
    <w:rsid w:val="007F4480"/>
    <w:rsid w:val="007F5040"/>
    <w:rsid w:val="007F62AD"/>
    <w:rsid w:val="007F69C2"/>
    <w:rsid w:val="008107E0"/>
    <w:rsid w:val="0081098B"/>
    <w:rsid w:val="00810A5A"/>
    <w:rsid w:val="008116BF"/>
    <w:rsid w:val="00827B19"/>
    <w:rsid w:val="00833A52"/>
    <w:rsid w:val="00834786"/>
    <w:rsid w:val="00840C56"/>
    <w:rsid w:val="0084312C"/>
    <w:rsid w:val="0084527C"/>
    <w:rsid w:val="00847FEE"/>
    <w:rsid w:val="008515DD"/>
    <w:rsid w:val="008674E5"/>
    <w:rsid w:val="00871479"/>
    <w:rsid w:val="00873247"/>
    <w:rsid w:val="00873D74"/>
    <w:rsid w:val="00873FC5"/>
    <w:rsid w:val="00876E1F"/>
    <w:rsid w:val="00881304"/>
    <w:rsid w:val="00885A21"/>
    <w:rsid w:val="008916DB"/>
    <w:rsid w:val="00893AC8"/>
    <w:rsid w:val="00894B91"/>
    <w:rsid w:val="0089588E"/>
    <w:rsid w:val="008A6221"/>
    <w:rsid w:val="008B00FB"/>
    <w:rsid w:val="008B5656"/>
    <w:rsid w:val="008B6E6A"/>
    <w:rsid w:val="008C0D0B"/>
    <w:rsid w:val="008C128D"/>
    <w:rsid w:val="008C23C9"/>
    <w:rsid w:val="008C259C"/>
    <w:rsid w:val="008C770A"/>
    <w:rsid w:val="008E2D2D"/>
    <w:rsid w:val="008E488D"/>
    <w:rsid w:val="008E542D"/>
    <w:rsid w:val="008F166A"/>
    <w:rsid w:val="008F24A9"/>
    <w:rsid w:val="008F7510"/>
    <w:rsid w:val="00920354"/>
    <w:rsid w:val="009227C4"/>
    <w:rsid w:val="00925E4F"/>
    <w:rsid w:val="0093168F"/>
    <w:rsid w:val="00932697"/>
    <w:rsid w:val="00936C4E"/>
    <w:rsid w:val="0093736B"/>
    <w:rsid w:val="00945414"/>
    <w:rsid w:val="00945433"/>
    <w:rsid w:val="0094770B"/>
    <w:rsid w:val="009561B7"/>
    <w:rsid w:val="00962DE1"/>
    <w:rsid w:val="00962F99"/>
    <w:rsid w:val="00965E24"/>
    <w:rsid w:val="009746CB"/>
    <w:rsid w:val="00975E7F"/>
    <w:rsid w:val="00983487"/>
    <w:rsid w:val="00987756"/>
    <w:rsid w:val="00990CD3"/>
    <w:rsid w:val="009956DE"/>
    <w:rsid w:val="009A067E"/>
    <w:rsid w:val="009A22F6"/>
    <w:rsid w:val="009A3244"/>
    <w:rsid w:val="009A5226"/>
    <w:rsid w:val="009A71A8"/>
    <w:rsid w:val="009B02E5"/>
    <w:rsid w:val="009B2841"/>
    <w:rsid w:val="009B3542"/>
    <w:rsid w:val="009B5A38"/>
    <w:rsid w:val="009C57D3"/>
    <w:rsid w:val="009E3199"/>
    <w:rsid w:val="009E6353"/>
    <w:rsid w:val="009E7D8F"/>
    <w:rsid w:val="009F1C5D"/>
    <w:rsid w:val="009F4874"/>
    <w:rsid w:val="009F4A78"/>
    <w:rsid w:val="009F5FEF"/>
    <w:rsid w:val="00A0082E"/>
    <w:rsid w:val="00A02072"/>
    <w:rsid w:val="00A10D42"/>
    <w:rsid w:val="00A11F0A"/>
    <w:rsid w:val="00A13EC8"/>
    <w:rsid w:val="00A225CC"/>
    <w:rsid w:val="00A24C54"/>
    <w:rsid w:val="00A24E3F"/>
    <w:rsid w:val="00A267DE"/>
    <w:rsid w:val="00A27B16"/>
    <w:rsid w:val="00A32B36"/>
    <w:rsid w:val="00A34228"/>
    <w:rsid w:val="00A3589E"/>
    <w:rsid w:val="00A37E0C"/>
    <w:rsid w:val="00A419AD"/>
    <w:rsid w:val="00A51B4A"/>
    <w:rsid w:val="00A53EC0"/>
    <w:rsid w:val="00A54C7A"/>
    <w:rsid w:val="00A55B9F"/>
    <w:rsid w:val="00A5657B"/>
    <w:rsid w:val="00A57F55"/>
    <w:rsid w:val="00A654B9"/>
    <w:rsid w:val="00A72643"/>
    <w:rsid w:val="00A76816"/>
    <w:rsid w:val="00A85582"/>
    <w:rsid w:val="00A902DD"/>
    <w:rsid w:val="00A903EA"/>
    <w:rsid w:val="00A9421E"/>
    <w:rsid w:val="00AA17EE"/>
    <w:rsid w:val="00AB19AB"/>
    <w:rsid w:val="00AB1E59"/>
    <w:rsid w:val="00AB673E"/>
    <w:rsid w:val="00AC7456"/>
    <w:rsid w:val="00AD01DA"/>
    <w:rsid w:val="00AD3B24"/>
    <w:rsid w:val="00AD4DC5"/>
    <w:rsid w:val="00AD6F5C"/>
    <w:rsid w:val="00AE38E4"/>
    <w:rsid w:val="00AE6688"/>
    <w:rsid w:val="00AF20C5"/>
    <w:rsid w:val="00AF3803"/>
    <w:rsid w:val="00AF3D1E"/>
    <w:rsid w:val="00AF4C12"/>
    <w:rsid w:val="00AF53ED"/>
    <w:rsid w:val="00AF7609"/>
    <w:rsid w:val="00B04F7D"/>
    <w:rsid w:val="00B06123"/>
    <w:rsid w:val="00B13F4C"/>
    <w:rsid w:val="00B14C8F"/>
    <w:rsid w:val="00B16723"/>
    <w:rsid w:val="00B23C65"/>
    <w:rsid w:val="00B36BA1"/>
    <w:rsid w:val="00B43A12"/>
    <w:rsid w:val="00B46867"/>
    <w:rsid w:val="00B47D5B"/>
    <w:rsid w:val="00B522E4"/>
    <w:rsid w:val="00B5291F"/>
    <w:rsid w:val="00B53B18"/>
    <w:rsid w:val="00B552B7"/>
    <w:rsid w:val="00B621C5"/>
    <w:rsid w:val="00B63D45"/>
    <w:rsid w:val="00B649B1"/>
    <w:rsid w:val="00B668B2"/>
    <w:rsid w:val="00B84714"/>
    <w:rsid w:val="00B9031A"/>
    <w:rsid w:val="00B92C7A"/>
    <w:rsid w:val="00B948E5"/>
    <w:rsid w:val="00BA7AD5"/>
    <w:rsid w:val="00BB063B"/>
    <w:rsid w:val="00BB479F"/>
    <w:rsid w:val="00BC2602"/>
    <w:rsid w:val="00BC28A4"/>
    <w:rsid w:val="00BD0BAD"/>
    <w:rsid w:val="00BD1CC8"/>
    <w:rsid w:val="00BD2178"/>
    <w:rsid w:val="00BD26B3"/>
    <w:rsid w:val="00BD35E3"/>
    <w:rsid w:val="00BD39AC"/>
    <w:rsid w:val="00BE1259"/>
    <w:rsid w:val="00BE33D9"/>
    <w:rsid w:val="00BE4E07"/>
    <w:rsid w:val="00BF2CCE"/>
    <w:rsid w:val="00BF533C"/>
    <w:rsid w:val="00BF5346"/>
    <w:rsid w:val="00BF664D"/>
    <w:rsid w:val="00BF7A12"/>
    <w:rsid w:val="00C019B7"/>
    <w:rsid w:val="00C0372A"/>
    <w:rsid w:val="00C03A22"/>
    <w:rsid w:val="00C04E53"/>
    <w:rsid w:val="00C05B03"/>
    <w:rsid w:val="00C131DF"/>
    <w:rsid w:val="00C14DBF"/>
    <w:rsid w:val="00C16DE5"/>
    <w:rsid w:val="00C21AFF"/>
    <w:rsid w:val="00C40DF3"/>
    <w:rsid w:val="00C434B8"/>
    <w:rsid w:val="00C474D0"/>
    <w:rsid w:val="00C52671"/>
    <w:rsid w:val="00C530DF"/>
    <w:rsid w:val="00C54659"/>
    <w:rsid w:val="00C5485D"/>
    <w:rsid w:val="00C54967"/>
    <w:rsid w:val="00C659BE"/>
    <w:rsid w:val="00C67D2B"/>
    <w:rsid w:val="00C703B2"/>
    <w:rsid w:val="00C75BF7"/>
    <w:rsid w:val="00C80A2A"/>
    <w:rsid w:val="00C85538"/>
    <w:rsid w:val="00C90B26"/>
    <w:rsid w:val="00C958C2"/>
    <w:rsid w:val="00CA263C"/>
    <w:rsid w:val="00CB58DB"/>
    <w:rsid w:val="00CB655E"/>
    <w:rsid w:val="00CB7348"/>
    <w:rsid w:val="00CC2CF6"/>
    <w:rsid w:val="00CC2F08"/>
    <w:rsid w:val="00CD14E7"/>
    <w:rsid w:val="00CE3B19"/>
    <w:rsid w:val="00CF3AD6"/>
    <w:rsid w:val="00CF73EA"/>
    <w:rsid w:val="00D017EC"/>
    <w:rsid w:val="00D0251A"/>
    <w:rsid w:val="00D0267A"/>
    <w:rsid w:val="00D075A4"/>
    <w:rsid w:val="00D10267"/>
    <w:rsid w:val="00D106F9"/>
    <w:rsid w:val="00D34BFD"/>
    <w:rsid w:val="00D362B3"/>
    <w:rsid w:val="00D37475"/>
    <w:rsid w:val="00D419FD"/>
    <w:rsid w:val="00D44B0E"/>
    <w:rsid w:val="00D4680C"/>
    <w:rsid w:val="00D47E5C"/>
    <w:rsid w:val="00D5167A"/>
    <w:rsid w:val="00D53706"/>
    <w:rsid w:val="00D56528"/>
    <w:rsid w:val="00D64D18"/>
    <w:rsid w:val="00D70904"/>
    <w:rsid w:val="00D7352A"/>
    <w:rsid w:val="00D818D8"/>
    <w:rsid w:val="00D824F0"/>
    <w:rsid w:val="00D82F01"/>
    <w:rsid w:val="00D83DC8"/>
    <w:rsid w:val="00D85A69"/>
    <w:rsid w:val="00D87331"/>
    <w:rsid w:val="00D95E5E"/>
    <w:rsid w:val="00D9777E"/>
    <w:rsid w:val="00D97F87"/>
    <w:rsid w:val="00D97F9E"/>
    <w:rsid w:val="00DA25EA"/>
    <w:rsid w:val="00DB13C2"/>
    <w:rsid w:val="00DB2DC0"/>
    <w:rsid w:val="00DB34CC"/>
    <w:rsid w:val="00DB4168"/>
    <w:rsid w:val="00DB6B05"/>
    <w:rsid w:val="00DB7E3E"/>
    <w:rsid w:val="00DC0535"/>
    <w:rsid w:val="00DC09B7"/>
    <w:rsid w:val="00DC5752"/>
    <w:rsid w:val="00DC6C9E"/>
    <w:rsid w:val="00DD1106"/>
    <w:rsid w:val="00DD216B"/>
    <w:rsid w:val="00DD2417"/>
    <w:rsid w:val="00DD41BF"/>
    <w:rsid w:val="00DD4DE1"/>
    <w:rsid w:val="00DD73DB"/>
    <w:rsid w:val="00DE47FB"/>
    <w:rsid w:val="00DF28B1"/>
    <w:rsid w:val="00DF378A"/>
    <w:rsid w:val="00DF5B68"/>
    <w:rsid w:val="00DF6EA0"/>
    <w:rsid w:val="00E00F89"/>
    <w:rsid w:val="00E04A27"/>
    <w:rsid w:val="00E04AB6"/>
    <w:rsid w:val="00E04FE8"/>
    <w:rsid w:val="00E12F79"/>
    <w:rsid w:val="00E20A6F"/>
    <w:rsid w:val="00E229E5"/>
    <w:rsid w:val="00E27881"/>
    <w:rsid w:val="00E27E8D"/>
    <w:rsid w:val="00E3073D"/>
    <w:rsid w:val="00E3134F"/>
    <w:rsid w:val="00E31684"/>
    <w:rsid w:val="00E406AF"/>
    <w:rsid w:val="00E44342"/>
    <w:rsid w:val="00E5741E"/>
    <w:rsid w:val="00E61A06"/>
    <w:rsid w:val="00E62C78"/>
    <w:rsid w:val="00E7036E"/>
    <w:rsid w:val="00E73F73"/>
    <w:rsid w:val="00E74956"/>
    <w:rsid w:val="00E76054"/>
    <w:rsid w:val="00E7661A"/>
    <w:rsid w:val="00E85DC7"/>
    <w:rsid w:val="00E86CD2"/>
    <w:rsid w:val="00E906DC"/>
    <w:rsid w:val="00E90BD6"/>
    <w:rsid w:val="00E9159F"/>
    <w:rsid w:val="00E916B9"/>
    <w:rsid w:val="00E925E3"/>
    <w:rsid w:val="00E9365E"/>
    <w:rsid w:val="00E939E6"/>
    <w:rsid w:val="00EB597C"/>
    <w:rsid w:val="00EC0894"/>
    <w:rsid w:val="00EC09C2"/>
    <w:rsid w:val="00EC4DD4"/>
    <w:rsid w:val="00ED1B10"/>
    <w:rsid w:val="00ED361A"/>
    <w:rsid w:val="00ED5277"/>
    <w:rsid w:val="00ED69C8"/>
    <w:rsid w:val="00ED7233"/>
    <w:rsid w:val="00EE2901"/>
    <w:rsid w:val="00EE6295"/>
    <w:rsid w:val="00EF0B94"/>
    <w:rsid w:val="00F01729"/>
    <w:rsid w:val="00F150C8"/>
    <w:rsid w:val="00F15A5B"/>
    <w:rsid w:val="00F2256F"/>
    <w:rsid w:val="00F256B7"/>
    <w:rsid w:val="00F25BC2"/>
    <w:rsid w:val="00F2716D"/>
    <w:rsid w:val="00F36A88"/>
    <w:rsid w:val="00F36B98"/>
    <w:rsid w:val="00F40156"/>
    <w:rsid w:val="00F406F5"/>
    <w:rsid w:val="00F40F21"/>
    <w:rsid w:val="00F42A48"/>
    <w:rsid w:val="00F4310F"/>
    <w:rsid w:val="00F46713"/>
    <w:rsid w:val="00F5088D"/>
    <w:rsid w:val="00F52BC8"/>
    <w:rsid w:val="00F56016"/>
    <w:rsid w:val="00F56B9B"/>
    <w:rsid w:val="00F618B8"/>
    <w:rsid w:val="00F70EFB"/>
    <w:rsid w:val="00F75C1C"/>
    <w:rsid w:val="00F8539C"/>
    <w:rsid w:val="00F949B8"/>
    <w:rsid w:val="00F96F72"/>
    <w:rsid w:val="00F97464"/>
    <w:rsid w:val="00FA07E9"/>
    <w:rsid w:val="00FA4CB0"/>
    <w:rsid w:val="00FB26FB"/>
    <w:rsid w:val="00FB5C6C"/>
    <w:rsid w:val="00FB7C3B"/>
    <w:rsid w:val="00FC1825"/>
    <w:rsid w:val="00FC3793"/>
    <w:rsid w:val="00FC70E2"/>
    <w:rsid w:val="00FC7EAC"/>
    <w:rsid w:val="00FD3D4D"/>
    <w:rsid w:val="00FD3F7B"/>
    <w:rsid w:val="00FD4248"/>
    <w:rsid w:val="00FD4FA8"/>
    <w:rsid w:val="00FD5EAC"/>
    <w:rsid w:val="00FE0E72"/>
    <w:rsid w:val="00FE12A5"/>
    <w:rsid w:val="00FE1CBB"/>
    <w:rsid w:val="00FE6614"/>
    <w:rsid w:val="00FF0FB8"/>
    <w:rsid w:val="00FF7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DDF"/>
    <w:rPr>
      <w:color w:val="0000FF"/>
      <w:u w:val="single"/>
    </w:rPr>
  </w:style>
  <w:style w:type="paragraph" w:styleId="CommentText">
    <w:name w:val="annotation text"/>
    <w:basedOn w:val="Normal"/>
    <w:link w:val="CommentTextChar"/>
    <w:uiPriority w:val="99"/>
    <w:semiHidden/>
    <w:unhideWhenUsed/>
    <w:rsid w:val="00313DDF"/>
    <w:rPr>
      <w:rFonts w:ascii="Arial" w:hAnsi="Arial" w:cs="Arial"/>
      <w:sz w:val="24"/>
      <w:szCs w:val="24"/>
    </w:rPr>
  </w:style>
  <w:style w:type="character" w:customStyle="1" w:styleId="CommentTextChar">
    <w:name w:val="Comment Text Char"/>
    <w:basedOn w:val="DefaultParagraphFont"/>
    <w:link w:val="CommentText"/>
    <w:uiPriority w:val="99"/>
    <w:semiHidden/>
    <w:rsid w:val="00313DDF"/>
    <w:rPr>
      <w:rFonts w:ascii="Arial" w:hAnsi="Arial" w:cs="Arial"/>
      <w:sz w:val="24"/>
      <w:szCs w:val="24"/>
    </w:rPr>
  </w:style>
  <w:style w:type="paragraph" w:styleId="ListParagraph">
    <w:name w:val="List Paragraph"/>
    <w:basedOn w:val="Normal"/>
    <w:uiPriority w:val="34"/>
    <w:qFormat/>
    <w:rsid w:val="00313DDF"/>
    <w:pPr>
      <w:spacing w:after="200" w:line="276" w:lineRule="auto"/>
      <w:ind w:left="720"/>
    </w:pPr>
  </w:style>
  <w:style w:type="character" w:customStyle="1" w:styleId="apple-style-span">
    <w:name w:val="apple-style-span"/>
    <w:basedOn w:val="DefaultParagraphFont"/>
    <w:rsid w:val="00313DDF"/>
  </w:style>
  <w:style w:type="character" w:styleId="CommentReference">
    <w:name w:val="annotation reference"/>
    <w:basedOn w:val="DefaultParagraphFont"/>
    <w:uiPriority w:val="99"/>
    <w:semiHidden/>
    <w:unhideWhenUsed/>
    <w:rsid w:val="002A0556"/>
    <w:rPr>
      <w:sz w:val="16"/>
      <w:szCs w:val="16"/>
    </w:rPr>
  </w:style>
  <w:style w:type="paragraph" w:styleId="BalloonText">
    <w:name w:val="Balloon Text"/>
    <w:basedOn w:val="Normal"/>
    <w:link w:val="BalloonTextChar"/>
    <w:uiPriority w:val="99"/>
    <w:semiHidden/>
    <w:unhideWhenUsed/>
    <w:rsid w:val="002A0556"/>
    <w:rPr>
      <w:rFonts w:ascii="Tahoma" w:hAnsi="Tahoma" w:cs="Tahoma"/>
      <w:sz w:val="16"/>
      <w:szCs w:val="16"/>
    </w:rPr>
  </w:style>
  <w:style w:type="character" w:customStyle="1" w:styleId="BalloonTextChar">
    <w:name w:val="Balloon Text Char"/>
    <w:basedOn w:val="DefaultParagraphFont"/>
    <w:link w:val="BalloonText"/>
    <w:uiPriority w:val="99"/>
    <w:semiHidden/>
    <w:rsid w:val="002A055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E2D2D"/>
    <w:rPr>
      <w:rFonts w:ascii="Calibri" w:hAnsi="Calibri" w:cs="Calibri"/>
      <w:b/>
      <w:bCs/>
      <w:sz w:val="20"/>
      <w:szCs w:val="20"/>
    </w:rPr>
  </w:style>
  <w:style w:type="character" w:customStyle="1" w:styleId="CommentSubjectChar">
    <w:name w:val="Comment Subject Char"/>
    <w:basedOn w:val="CommentTextChar"/>
    <w:link w:val="CommentSubject"/>
    <w:uiPriority w:val="99"/>
    <w:semiHidden/>
    <w:rsid w:val="008E2D2D"/>
    <w:rPr>
      <w:rFonts w:ascii="Calibri" w:hAnsi="Calibri" w:cs="Calibri"/>
      <w:b/>
      <w:bCs/>
      <w:sz w:val="20"/>
      <w:szCs w:val="20"/>
    </w:rPr>
  </w:style>
  <w:style w:type="paragraph" w:styleId="Header">
    <w:name w:val="header"/>
    <w:basedOn w:val="Normal"/>
    <w:link w:val="HeaderChar"/>
    <w:uiPriority w:val="99"/>
    <w:unhideWhenUsed/>
    <w:rsid w:val="002F74B8"/>
    <w:pPr>
      <w:tabs>
        <w:tab w:val="center" w:pos="4680"/>
        <w:tab w:val="right" w:pos="9360"/>
      </w:tabs>
    </w:pPr>
  </w:style>
  <w:style w:type="character" w:customStyle="1" w:styleId="HeaderChar">
    <w:name w:val="Header Char"/>
    <w:basedOn w:val="DefaultParagraphFont"/>
    <w:link w:val="Header"/>
    <w:uiPriority w:val="99"/>
    <w:rsid w:val="002F74B8"/>
    <w:rPr>
      <w:rFonts w:ascii="Calibri" w:hAnsi="Calibri" w:cs="Calibri"/>
    </w:rPr>
  </w:style>
  <w:style w:type="paragraph" w:styleId="Footer">
    <w:name w:val="footer"/>
    <w:basedOn w:val="Normal"/>
    <w:link w:val="FooterChar"/>
    <w:uiPriority w:val="99"/>
    <w:unhideWhenUsed/>
    <w:rsid w:val="002F74B8"/>
    <w:pPr>
      <w:tabs>
        <w:tab w:val="center" w:pos="4680"/>
        <w:tab w:val="right" w:pos="9360"/>
      </w:tabs>
    </w:pPr>
  </w:style>
  <w:style w:type="character" w:customStyle="1" w:styleId="FooterChar">
    <w:name w:val="Footer Char"/>
    <w:basedOn w:val="DefaultParagraphFont"/>
    <w:link w:val="Footer"/>
    <w:uiPriority w:val="99"/>
    <w:rsid w:val="002F74B8"/>
    <w:rPr>
      <w:rFonts w:ascii="Calibri" w:hAnsi="Calibri" w:cs="Calibri"/>
    </w:rPr>
  </w:style>
  <w:style w:type="paragraph" w:customStyle="1" w:styleId="Default">
    <w:name w:val="Default"/>
    <w:rsid w:val="00FC182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14C8F"/>
    <w:rPr>
      <w:color w:val="800080" w:themeColor="followedHyperlink"/>
      <w:u w:val="single"/>
    </w:rPr>
  </w:style>
  <w:style w:type="paragraph" w:styleId="Revision">
    <w:name w:val="Revision"/>
    <w:hidden/>
    <w:uiPriority w:val="99"/>
    <w:semiHidden/>
    <w:rsid w:val="00A32B36"/>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DDF"/>
    <w:rPr>
      <w:color w:val="0000FF"/>
      <w:u w:val="single"/>
    </w:rPr>
  </w:style>
  <w:style w:type="paragraph" w:styleId="CommentText">
    <w:name w:val="annotation text"/>
    <w:basedOn w:val="Normal"/>
    <w:link w:val="CommentTextChar"/>
    <w:uiPriority w:val="99"/>
    <w:semiHidden/>
    <w:unhideWhenUsed/>
    <w:rsid w:val="00313DDF"/>
    <w:rPr>
      <w:rFonts w:ascii="Arial" w:hAnsi="Arial" w:cs="Arial"/>
      <w:sz w:val="24"/>
      <w:szCs w:val="24"/>
    </w:rPr>
  </w:style>
  <w:style w:type="character" w:customStyle="1" w:styleId="CommentTextChar">
    <w:name w:val="Comment Text Char"/>
    <w:basedOn w:val="DefaultParagraphFont"/>
    <w:link w:val="CommentText"/>
    <w:uiPriority w:val="99"/>
    <w:semiHidden/>
    <w:rsid w:val="00313DDF"/>
    <w:rPr>
      <w:rFonts w:ascii="Arial" w:hAnsi="Arial" w:cs="Arial"/>
      <w:sz w:val="24"/>
      <w:szCs w:val="24"/>
    </w:rPr>
  </w:style>
  <w:style w:type="paragraph" w:styleId="ListParagraph">
    <w:name w:val="List Paragraph"/>
    <w:basedOn w:val="Normal"/>
    <w:uiPriority w:val="34"/>
    <w:qFormat/>
    <w:rsid w:val="00313DDF"/>
    <w:pPr>
      <w:spacing w:after="200" w:line="276" w:lineRule="auto"/>
      <w:ind w:left="720"/>
    </w:pPr>
  </w:style>
  <w:style w:type="character" w:customStyle="1" w:styleId="apple-style-span">
    <w:name w:val="apple-style-span"/>
    <w:basedOn w:val="DefaultParagraphFont"/>
    <w:rsid w:val="00313DDF"/>
  </w:style>
  <w:style w:type="character" w:styleId="CommentReference">
    <w:name w:val="annotation reference"/>
    <w:basedOn w:val="DefaultParagraphFont"/>
    <w:uiPriority w:val="99"/>
    <w:semiHidden/>
    <w:unhideWhenUsed/>
    <w:rsid w:val="002A0556"/>
    <w:rPr>
      <w:sz w:val="16"/>
      <w:szCs w:val="16"/>
    </w:rPr>
  </w:style>
  <w:style w:type="paragraph" w:styleId="BalloonText">
    <w:name w:val="Balloon Text"/>
    <w:basedOn w:val="Normal"/>
    <w:link w:val="BalloonTextChar"/>
    <w:uiPriority w:val="99"/>
    <w:semiHidden/>
    <w:unhideWhenUsed/>
    <w:rsid w:val="002A0556"/>
    <w:rPr>
      <w:rFonts w:ascii="Tahoma" w:hAnsi="Tahoma" w:cs="Tahoma"/>
      <w:sz w:val="16"/>
      <w:szCs w:val="16"/>
    </w:rPr>
  </w:style>
  <w:style w:type="character" w:customStyle="1" w:styleId="BalloonTextChar">
    <w:name w:val="Balloon Text Char"/>
    <w:basedOn w:val="DefaultParagraphFont"/>
    <w:link w:val="BalloonText"/>
    <w:uiPriority w:val="99"/>
    <w:semiHidden/>
    <w:rsid w:val="002A055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E2D2D"/>
    <w:rPr>
      <w:rFonts w:ascii="Calibri" w:hAnsi="Calibri" w:cs="Calibri"/>
      <w:b/>
      <w:bCs/>
      <w:sz w:val="20"/>
      <w:szCs w:val="20"/>
    </w:rPr>
  </w:style>
  <w:style w:type="character" w:customStyle="1" w:styleId="CommentSubjectChar">
    <w:name w:val="Comment Subject Char"/>
    <w:basedOn w:val="CommentTextChar"/>
    <w:link w:val="CommentSubject"/>
    <w:uiPriority w:val="99"/>
    <w:semiHidden/>
    <w:rsid w:val="008E2D2D"/>
    <w:rPr>
      <w:rFonts w:ascii="Calibri" w:hAnsi="Calibri" w:cs="Calibri"/>
      <w:b/>
      <w:bCs/>
      <w:sz w:val="20"/>
      <w:szCs w:val="20"/>
    </w:rPr>
  </w:style>
  <w:style w:type="paragraph" w:styleId="Header">
    <w:name w:val="header"/>
    <w:basedOn w:val="Normal"/>
    <w:link w:val="HeaderChar"/>
    <w:uiPriority w:val="99"/>
    <w:unhideWhenUsed/>
    <w:rsid w:val="002F74B8"/>
    <w:pPr>
      <w:tabs>
        <w:tab w:val="center" w:pos="4680"/>
        <w:tab w:val="right" w:pos="9360"/>
      </w:tabs>
    </w:pPr>
  </w:style>
  <w:style w:type="character" w:customStyle="1" w:styleId="HeaderChar">
    <w:name w:val="Header Char"/>
    <w:basedOn w:val="DefaultParagraphFont"/>
    <w:link w:val="Header"/>
    <w:uiPriority w:val="99"/>
    <w:rsid w:val="002F74B8"/>
    <w:rPr>
      <w:rFonts w:ascii="Calibri" w:hAnsi="Calibri" w:cs="Calibri"/>
    </w:rPr>
  </w:style>
  <w:style w:type="paragraph" w:styleId="Footer">
    <w:name w:val="footer"/>
    <w:basedOn w:val="Normal"/>
    <w:link w:val="FooterChar"/>
    <w:uiPriority w:val="99"/>
    <w:unhideWhenUsed/>
    <w:rsid w:val="002F74B8"/>
    <w:pPr>
      <w:tabs>
        <w:tab w:val="center" w:pos="4680"/>
        <w:tab w:val="right" w:pos="9360"/>
      </w:tabs>
    </w:pPr>
  </w:style>
  <w:style w:type="character" w:customStyle="1" w:styleId="FooterChar">
    <w:name w:val="Footer Char"/>
    <w:basedOn w:val="DefaultParagraphFont"/>
    <w:link w:val="Footer"/>
    <w:uiPriority w:val="99"/>
    <w:rsid w:val="002F74B8"/>
    <w:rPr>
      <w:rFonts w:ascii="Calibri" w:hAnsi="Calibri" w:cs="Calibri"/>
    </w:rPr>
  </w:style>
  <w:style w:type="paragraph" w:customStyle="1" w:styleId="Default">
    <w:name w:val="Default"/>
    <w:rsid w:val="00FC182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14C8F"/>
    <w:rPr>
      <w:color w:val="800080" w:themeColor="followedHyperlink"/>
      <w:u w:val="single"/>
    </w:rPr>
  </w:style>
  <w:style w:type="paragraph" w:styleId="Revision">
    <w:name w:val="Revision"/>
    <w:hidden/>
    <w:uiPriority w:val="99"/>
    <w:semiHidden/>
    <w:rsid w:val="00A32B36"/>
    <w:pPr>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43933460">
      <w:bodyDiv w:val="1"/>
      <w:marLeft w:val="0"/>
      <w:marRight w:val="0"/>
      <w:marTop w:val="0"/>
      <w:marBottom w:val="0"/>
      <w:divBdr>
        <w:top w:val="none" w:sz="0" w:space="0" w:color="auto"/>
        <w:left w:val="none" w:sz="0" w:space="0" w:color="auto"/>
        <w:bottom w:val="none" w:sz="0" w:space="0" w:color="auto"/>
        <w:right w:val="none" w:sz="0" w:space="0" w:color="auto"/>
      </w:divBdr>
    </w:div>
    <w:div w:id="291637711">
      <w:bodyDiv w:val="1"/>
      <w:marLeft w:val="0"/>
      <w:marRight w:val="0"/>
      <w:marTop w:val="0"/>
      <w:marBottom w:val="0"/>
      <w:divBdr>
        <w:top w:val="none" w:sz="0" w:space="0" w:color="auto"/>
        <w:left w:val="none" w:sz="0" w:space="0" w:color="auto"/>
        <w:bottom w:val="none" w:sz="0" w:space="0" w:color="auto"/>
        <w:right w:val="none" w:sz="0" w:space="0" w:color="auto"/>
      </w:divBdr>
    </w:div>
    <w:div w:id="411436689">
      <w:bodyDiv w:val="1"/>
      <w:marLeft w:val="0"/>
      <w:marRight w:val="0"/>
      <w:marTop w:val="0"/>
      <w:marBottom w:val="0"/>
      <w:divBdr>
        <w:top w:val="none" w:sz="0" w:space="0" w:color="auto"/>
        <w:left w:val="none" w:sz="0" w:space="0" w:color="auto"/>
        <w:bottom w:val="none" w:sz="0" w:space="0" w:color="auto"/>
        <w:right w:val="none" w:sz="0" w:space="0" w:color="auto"/>
      </w:divBdr>
    </w:div>
    <w:div w:id="419833300">
      <w:bodyDiv w:val="1"/>
      <w:marLeft w:val="0"/>
      <w:marRight w:val="0"/>
      <w:marTop w:val="0"/>
      <w:marBottom w:val="0"/>
      <w:divBdr>
        <w:top w:val="none" w:sz="0" w:space="0" w:color="auto"/>
        <w:left w:val="none" w:sz="0" w:space="0" w:color="auto"/>
        <w:bottom w:val="none" w:sz="0" w:space="0" w:color="auto"/>
        <w:right w:val="none" w:sz="0" w:space="0" w:color="auto"/>
      </w:divBdr>
    </w:div>
    <w:div w:id="521089056">
      <w:bodyDiv w:val="1"/>
      <w:marLeft w:val="0"/>
      <w:marRight w:val="0"/>
      <w:marTop w:val="0"/>
      <w:marBottom w:val="0"/>
      <w:divBdr>
        <w:top w:val="none" w:sz="0" w:space="0" w:color="auto"/>
        <w:left w:val="none" w:sz="0" w:space="0" w:color="auto"/>
        <w:bottom w:val="none" w:sz="0" w:space="0" w:color="auto"/>
        <w:right w:val="none" w:sz="0" w:space="0" w:color="auto"/>
      </w:divBdr>
    </w:div>
    <w:div w:id="604192465">
      <w:bodyDiv w:val="1"/>
      <w:marLeft w:val="0"/>
      <w:marRight w:val="0"/>
      <w:marTop w:val="0"/>
      <w:marBottom w:val="0"/>
      <w:divBdr>
        <w:top w:val="none" w:sz="0" w:space="0" w:color="auto"/>
        <w:left w:val="none" w:sz="0" w:space="0" w:color="auto"/>
        <w:bottom w:val="none" w:sz="0" w:space="0" w:color="auto"/>
        <w:right w:val="none" w:sz="0" w:space="0" w:color="auto"/>
      </w:divBdr>
    </w:div>
    <w:div w:id="862129822">
      <w:bodyDiv w:val="1"/>
      <w:marLeft w:val="0"/>
      <w:marRight w:val="0"/>
      <w:marTop w:val="0"/>
      <w:marBottom w:val="0"/>
      <w:divBdr>
        <w:top w:val="none" w:sz="0" w:space="0" w:color="auto"/>
        <w:left w:val="none" w:sz="0" w:space="0" w:color="auto"/>
        <w:bottom w:val="none" w:sz="0" w:space="0" w:color="auto"/>
        <w:right w:val="none" w:sz="0" w:space="0" w:color="auto"/>
      </w:divBdr>
    </w:div>
    <w:div w:id="933052659">
      <w:bodyDiv w:val="1"/>
      <w:marLeft w:val="0"/>
      <w:marRight w:val="0"/>
      <w:marTop w:val="0"/>
      <w:marBottom w:val="0"/>
      <w:divBdr>
        <w:top w:val="none" w:sz="0" w:space="0" w:color="auto"/>
        <w:left w:val="none" w:sz="0" w:space="0" w:color="auto"/>
        <w:bottom w:val="none" w:sz="0" w:space="0" w:color="auto"/>
        <w:right w:val="none" w:sz="0" w:space="0" w:color="auto"/>
      </w:divBdr>
    </w:div>
    <w:div w:id="1030447726">
      <w:bodyDiv w:val="1"/>
      <w:marLeft w:val="0"/>
      <w:marRight w:val="0"/>
      <w:marTop w:val="0"/>
      <w:marBottom w:val="0"/>
      <w:divBdr>
        <w:top w:val="none" w:sz="0" w:space="0" w:color="auto"/>
        <w:left w:val="none" w:sz="0" w:space="0" w:color="auto"/>
        <w:bottom w:val="none" w:sz="0" w:space="0" w:color="auto"/>
        <w:right w:val="none" w:sz="0" w:space="0" w:color="auto"/>
      </w:divBdr>
    </w:div>
    <w:div w:id="1185365101">
      <w:bodyDiv w:val="1"/>
      <w:marLeft w:val="0"/>
      <w:marRight w:val="0"/>
      <w:marTop w:val="0"/>
      <w:marBottom w:val="0"/>
      <w:divBdr>
        <w:top w:val="none" w:sz="0" w:space="0" w:color="auto"/>
        <w:left w:val="none" w:sz="0" w:space="0" w:color="auto"/>
        <w:bottom w:val="none" w:sz="0" w:space="0" w:color="auto"/>
        <w:right w:val="none" w:sz="0" w:space="0" w:color="auto"/>
      </w:divBdr>
    </w:div>
    <w:div w:id="1465387977">
      <w:bodyDiv w:val="1"/>
      <w:marLeft w:val="0"/>
      <w:marRight w:val="0"/>
      <w:marTop w:val="0"/>
      <w:marBottom w:val="0"/>
      <w:divBdr>
        <w:top w:val="none" w:sz="0" w:space="0" w:color="auto"/>
        <w:left w:val="none" w:sz="0" w:space="0" w:color="auto"/>
        <w:bottom w:val="none" w:sz="0" w:space="0" w:color="auto"/>
        <w:right w:val="none" w:sz="0" w:space="0" w:color="auto"/>
      </w:divBdr>
      <w:divsChild>
        <w:div w:id="1545286398">
          <w:marLeft w:val="0"/>
          <w:marRight w:val="0"/>
          <w:marTop w:val="0"/>
          <w:marBottom w:val="0"/>
          <w:divBdr>
            <w:top w:val="none" w:sz="0" w:space="0" w:color="auto"/>
            <w:left w:val="none" w:sz="0" w:space="0" w:color="auto"/>
            <w:bottom w:val="none" w:sz="0" w:space="0" w:color="auto"/>
            <w:right w:val="none" w:sz="0" w:space="0" w:color="auto"/>
          </w:divBdr>
          <w:divsChild>
            <w:div w:id="1300764726">
              <w:marLeft w:val="8"/>
              <w:marRight w:val="0"/>
              <w:marTop w:val="0"/>
              <w:marBottom w:val="0"/>
              <w:divBdr>
                <w:top w:val="none" w:sz="0" w:space="0" w:color="auto"/>
                <w:left w:val="none" w:sz="0" w:space="0" w:color="auto"/>
                <w:bottom w:val="none" w:sz="0" w:space="0" w:color="auto"/>
                <w:right w:val="none" w:sz="0" w:space="0" w:color="auto"/>
              </w:divBdr>
              <w:divsChild>
                <w:div w:id="2021159939">
                  <w:marLeft w:val="0"/>
                  <w:marRight w:val="0"/>
                  <w:marTop w:val="2400"/>
                  <w:marBottom w:val="300"/>
                  <w:divBdr>
                    <w:top w:val="none" w:sz="0" w:space="0" w:color="auto"/>
                    <w:left w:val="none" w:sz="0" w:space="0" w:color="auto"/>
                    <w:bottom w:val="none" w:sz="0" w:space="0" w:color="auto"/>
                    <w:right w:val="none" w:sz="0" w:space="0" w:color="auto"/>
                  </w:divBdr>
                </w:div>
              </w:divsChild>
            </w:div>
          </w:divsChild>
        </w:div>
      </w:divsChild>
    </w:div>
    <w:div w:id="1477918824">
      <w:bodyDiv w:val="1"/>
      <w:marLeft w:val="0"/>
      <w:marRight w:val="0"/>
      <w:marTop w:val="0"/>
      <w:marBottom w:val="0"/>
      <w:divBdr>
        <w:top w:val="none" w:sz="0" w:space="0" w:color="auto"/>
        <w:left w:val="none" w:sz="0" w:space="0" w:color="auto"/>
        <w:bottom w:val="none" w:sz="0" w:space="0" w:color="auto"/>
        <w:right w:val="none" w:sz="0" w:space="0" w:color="auto"/>
      </w:divBdr>
    </w:div>
    <w:div w:id="1619028840">
      <w:bodyDiv w:val="1"/>
      <w:marLeft w:val="0"/>
      <w:marRight w:val="0"/>
      <w:marTop w:val="0"/>
      <w:marBottom w:val="0"/>
      <w:divBdr>
        <w:top w:val="none" w:sz="0" w:space="0" w:color="auto"/>
        <w:left w:val="none" w:sz="0" w:space="0" w:color="auto"/>
        <w:bottom w:val="none" w:sz="0" w:space="0" w:color="auto"/>
        <w:right w:val="none" w:sz="0" w:space="0" w:color="auto"/>
      </w:divBdr>
    </w:div>
    <w:div w:id="1671911674">
      <w:bodyDiv w:val="1"/>
      <w:marLeft w:val="0"/>
      <w:marRight w:val="0"/>
      <w:marTop w:val="0"/>
      <w:marBottom w:val="0"/>
      <w:divBdr>
        <w:top w:val="none" w:sz="0" w:space="0" w:color="auto"/>
        <w:left w:val="none" w:sz="0" w:space="0" w:color="auto"/>
        <w:bottom w:val="none" w:sz="0" w:space="0" w:color="auto"/>
        <w:right w:val="none" w:sz="0" w:space="0" w:color="auto"/>
      </w:divBdr>
    </w:div>
    <w:div w:id="2076274107">
      <w:bodyDiv w:val="1"/>
      <w:marLeft w:val="0"/>
      <w:marRight w:val="0"/>
      <w:marTop w:val="0"/>
      <w:marBottom w:val="0"/>
      <w:divBdr>
        <w:top w:val="none" w:sz="0" w:space="0" w:color="auto"/>
        <w:left w:val="none" w:sz="0" w:space="0" w:color="auto"/>
        <w:bottom w:val="none" w:sz="0" w:space="0" w:color="auto"/>
        <w:right w:val="none" w:sz="0" w:space="0" w:color="auto"/>
      </w:divBdr>
    </w:div>
    <w:div w:id="214199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almartfoundation.org" TargetMode="External"/><Relationship Id="rId4" Type="http://schemas.openxmlformats.org/officeDocument/2006/relationships/settings" Target="settings.xml"/><Relationship Id="rId9" Type="http://schemas.openxmlformats.org/officeDocument/2006/relationships/hyperlink" Target="http://www.walmart.com/cp/976759"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D235-B08E-4A4B-88DD-DF2A4BE1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TCG 1</dc:creator>
  <cp:lastModifiedBy>Anne Weaver</cp:lastModifiedBy>
  <cp:revision>2</cp:revision>
  <cp:lastPrinted>2012-10-19T21:09:00Z</cp:lastPrinted>
  <dcterms:created xsi:type="dcterms:W3CDTF">2012-10-31T17:49:00Z</dcterms:created>
  <dcterms:modified xsi:type="dcterms:W3CDTF">2012-10-31T17:49:00Z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